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33709" w14:textId="2830C19B" w:rsidR="00801770" w:rsidRDefault="003A7A08" w:rsidP="00D90D04">
      <w:pPr>
        <w:jc w:val="both"/>
        <w:rPr>
          <w:rFonts w:ascii="Calibri" w:hAnsi="Calibri" w:cs="Arial"/>
          <w:sz w:val="40"/>
          <w:szCs w:val="40"/>
        </w:rPr>
      </w:pPr>
      <w:r w:rsidRPr="0034525D">
        <w:rPr>
          <w:rFonts w:eastAsia="Adobe Song Std L" w:cstheme="minorHAnsi"/>
          <w:b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505ED128" wp14:editId="1329891E">
            <wp:simplePos x="0" y="0"/>
            <wp:positionH relativeFrom="margin">
              <wp:posOffset>2479675</wp:posOffset>
            </wp:positionH>
            <wp:positionV relativeFrom="paragraph">
              <wp:posOffset>-166931</wp:posOffset>
            </wp:positionV>
            <wp:extent cx="1233377" cy="1224486"/>
            <wp:effectExtent l="0" t="0" r="0" b="0"/>
            <wp:wrapNone/>
            <wp:docPr id="3" name="Picture 3" descr="\\e4057s01sv001.blue.schools.internal\fsE4057S01-StaffFolders$\e4029880\Desktop\logo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4057s01sv001.blue.schools.internal\fsE4057S01-StaffFolders$\e4029880\Desktop\logo-smal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377" cy="122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EF9">
        <w:rPr>
          <w:rFonts w:ascii="Calibri" w:hAnsi="Calibri" w:cs="Arial"/>
          <w:sz w:val="40"/>
          <w:szCs w:val="40"/>
        </w:rPr>
        <w:t>I</w:t>
      </w:r>
    </w:p>
    <w:p w14:paraId="6439B473" w14:textId="5D429EEC" w:rsidR="00801770" w:rsidRDefault="00801770" w:rsidP="00D90D04">
      <w:pPr>
        <w:jc w:val="both"/>
        <w:rPr>
          <w:rFonts w:ascii="Calibri" w:hAnsi="Calibri" w:cs="Arial"/>
          <w:sz w:val="40"/>
          <w:szCs w:val="40"/>
        </w:rPr>
      </w:pPr>
    </w:p>
    <w:p w14:paraId="08AF3708" w14:textId="5B5FC2E9" w:rsidR="00801770" w:rsidRDefault="00801770" w:rsidP="00D90D04">
      <w:pPr>
        <w:jc w:val="both"/>
        <w:rPr>
          <w:rFonts w:ascii="Calibri" w:hAnsi="Calibri" w:cs="Arial"/>
          <w:sz w:val="40"/>
          <w:szCs w:val="40"/>
        </w:rPr>
      </w:pPr>
    </w:p>
    <w:p w14:paraId="4A8C7C94" w14:textId="52355CEC" w:rsidR="003A7A08" w:rsidRDefault="003A7A08" w:rsidP="00801770">
      <w:pPr>
        <w:jc w:val="center"/>
        <w:rPr>
          <w:rFonts w:ascii="Calibri" w:hAnsi="Calibri" w:cs="Arial"/>
          <w:b/>
          <w:sz w:val="40"/>
          <w:szCs w:val="40"/>
        </w:rPr>
      </w:pPr>
    </w:p>
    <w:p w14:paraId="6F815ECE" w14:textId="2E085154" w:rsidR="003A7A08" w:rsidRDefault="003A7A08" w:rsidP="00801770">
      <w:pPr>
        <w:jc w:val="center"/>
        <w:rPr>
          <w:rFonts w:ascii="Calibri" w:hAnsi="Calibri" w:cs="Arial"/>
          <w:b/>
          <w:sz w:val="40"/>
          <w:szCs w:val="40"/>
        </w:rPr>
      </w:pPr>
      <w:r>
        <w:rPr>
          <w:rFonts w:ascii="Calibri" w:hAnsi="Calibri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ADF527" wp14:editId="6EBA7B58">
                <wp:simplePos x="0" y="0"/>
                <wp:positionH relativeFrom="column">
                  <wp:posOffset>746760</wp:posOffset>
                </wp:positionH>
                <wp:positionV relativeFrom="paragraph">
                  <wp:posOffset>197806</wp:posOffset>
                </wp:positionV>
                <wp:extent cx="4688958" cy="1190846"/>
                <wp:effectExtent l="0" t="0" r="10160" b="158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8958" cy="119084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6BB8B8" w14:textId="5C278827" w:rsidR="003A7A08" w:rsidRDefault="007B542B" w:rsidP="003A7A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Year 11 Politics and Law 202</w:t>
                            </w:r>
                            <w:r w:rsidR="007820E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4</w:t>
                            </w:r>
                          </w:p>
                          <w:p w14:paraId="4FFAD089" w14:textId="44981DA4" w:rsidR="003A7A08" w:rsidRDefault="003A7A08" w:rsidP="00045C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45CF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Teaching and Learning Program</w:t>
                            </w:r>
                          </w:p>
                          <w:p w14:paraId="1AB5EEB4" w14:textId="77777777" w:rsidR="00045CF7" w:rsidRPr="00045CF7" w:rsidRDefault="00045CF7" w:rsidP="00045C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B482C5" w14:textId="2B3B395E" w:rsidR="003A7A08" w:rsidRPr="003A7A08" w:rsidRDefault="003A7A08" w:rsidP="003A7A08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3A7A08">
                              <w:rPr>
                                <w:rFonts w:ascii="Arial" w:hAnsi="Arial" w:cs="Arial"/>
                                <w:lang w:val="en-US"/>
                              </w:rPr>
                              <w:t>Unit 1 – Democracy and the Rule of Law</w:t>
                            </w:r>
                          </w:p>
                          <w:p w14:paraId="1A149F12" w14:textId="45C2CB5B" w:rsidR="003A7A08" w:rsidRPr="003A7A08" w:rsidRDefault="003A7A08" w:rsidP="003A7A08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3A7A08">
                              <w:rPr>
                                <w:rFonts w:ascii="Arial" w:hAnsi="Arial" w:cs="Arial"/>
                                <w:lang w:val="en-US"/>
                              </w:rPr>
                              <w:t>Unit 2 – Representation and Justice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DF52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8.8pt;margin-top:15.6pt;width:369.2pt;height:9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" fillcolor="#f2f2f2 [3052]" strokeweight=".5pt">
                <v:textbox>
                  <w:txbxContent>
                    <w:p w14:paraId="6F6BB8B8" w14:textId="5C278827" w:rsidR="003A7A08" w:rsidRDefault="007B542B" w:rsidP="003A7A0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>Year 11 Politics and Law 202</w:t>
                      </w:r>
                      <w:r w:rsidR="007820E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>4</w:t>
                      </w:r>
                    </w:p>
                    <w:p w14:paraId="4FFAD089" w14:textId="44981DA4" w:rsidR="003A7A08" w:rsidRDefault="003A7A08" w:rsidP="00045CF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045CF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Teaching and Learning Program</w:t>
                      </w:r>
                    </w:p>
                    <w:p w14:paraId="1AB5EEB4" w14:textId="77777777" w:rsidR="00045CF7" w:rsidRPr="00045CF7" w:rsidRDefault="00045CF7" w:rsidP="00045CF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7DB482C5" w14:textId="2B3B395E" w:rsidR="003A7A08" w:rsidRPr="003A7A08" w:rsidRDefault="003A7A08" w:rsidP="003A7A08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3A7A08">
                        <w:rPr>
                          <w:rFonts w:ascii="Arial" w:hAnsi="Arial" w:cs="Arial"/>
                          <w:lang w:val="en-US"/>
                        </w:rPr>
                        <w:t>Unit 1 – Democracy and the Rule of Law</w:t>
                      </w:r>
                    </w:p>
                    <w:p w14:paraId="1A149F12" w14:textId="45C2CB5B" w:rsidR="003A7A08" w:rsidRPr="003A7A08" w:rsidRDefault="003A7A08" w:rsidP="003A7A08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3A7A08">
                        <w:rPr>
                          <w:rFonts w:ascii="Arial" w:hAnsi="Arial" w:cs="Arial"/>
                          <w:lang w:val="en-US"/>
                        </w:rPr>
                        <w:t>Unit 2 – Representation and Justice</w:t>
                      </w:r>
                    </w:p>
                  </w:txbxContent>
                </v:textbox>
              </v:shape>
            </w:pict>
          </mc:Fallback>
        </mc:AlternateContent>
      </w:r>
    </w:p>
    <w:p w14:paraId="29A49556" w14:textId="6B5D07DD" w:rsidR="003A7A08" w:rsidRDefault="003A7A08" w:rsidP="00801770">
      <w:pPr>
        <w:jc w:val="center"/>
        <w:rPr>
          <w:rFonts w:ascii="Calibri" w:hAnsi="Calibri" w:cs="Arial"/>
          <w:b/>
          <w:sz w:val="40"/>
          <w:szCs w:val="40"/>
        </w:rPr>
      </w:pPr>
    </w:p>
    <w:p w14:paraId="21C91ECC" w14:textId="62586A80" w:rsidR="003A7A08" w:rsidRDefault="003A7A08" w:rsidP="00801770">
      <w:pPr>
        <w:jc w:val="center"/>
        <w:rPr>
          <w:rFonts w:ascii="Calibri" w:hAnsi="Calibri" w:cs="Arial"/>
          <w:b/>
          <w:sz w:val="40"/>
          <w:szCs w:val="40"/>
        </w:rPr>
      </w:pPr>
    </w:p>
    <w:p w14:paraId="564C1AA4" w14:textId="7E49D5CE" w:rsidR="003A7A08" w:rsidRDefault="003A7A08" w:rsidP="00801770">
      <w:pPr>
        <w:jc w:val="center"/>
        <w:rPr>
          <w:rFonts w:ascii="Calibri" w:hAnsi="Calibri" w:cs="Arial"/>
          <w:b/>
          <w:sz w:val="40"/>
          <w:szCs w:val="40"/>
        </w:rPr>
      </w:pPr>
    </w:p>
    <w:p w14:paraId="1EE932B1" w14:textId="681011C4" w:rsidR="00045CF7" w:rsidRDefault="00045CF7" w:rsidP="00801770">
      <w:pPr>
        <w:jc w:val="center"/>
        <w:rPr>
          <w:rFonts w:ascii="Calibri" w:hAnsi="Calibri" w:cs="Arial"/>
          <w:b/>
          <w:sz w:val="40"/>
          <w:szCs w:val="40"/>
        </w:rPr>
      </w:pPr>
    </w:p>
    <w:p w14:paraId="71B85538" w14:textId="24CBDF42" w:rsidR="00045CF7" w:rsidRPr="00C7118C" w:rsidRDefault="00045CF7" w:rsidP="00801770">
      <w:pPr>
        <w:jc w:val="center"/>
        <w:rPr>
          <w:rFonts w:ascii="Calibri" w:hAnsi="Calibri" w:cs="Arial"/>
          <w:b/>
          <w:sz w:val="28"/>
          <w:szCs w:val="28"/>
        </w:rPr>
      </w:pPr>
    </w:p>
    <w:p w14:paraId="0ADF3891" w14:textId="45E5DDF2" w:rsidR="00045CF7" w:rsidRDefault="00045CF7" w:rsidP="00801770">
      <w:pPr>
        <w:jc w:val="center"/>
        <w:rPr>
          <w:rFonts w:ascii="Arial" w:hAnsi="Arial" w:cs="Arial"/>
          <w:bCs/>
          <w:sz w:val="28"/>
          <w:szCs w:val="28"/>
        </w:rPr>
      </w:pPr>
      <w:r w:rsidRPr="00045CF7">
        <w:rPr>
          <w:rFonts w:ascii="Arial" w:hAnsi="Arial" w:cs="Arial"/>
          <w:bCs/>
          <w:sz w:val="28"/>
          <w:szCs w:val="28"/>
        </w:rPr>
        <w:t xml:space="preserve">Teacher: Mr. </w:t>
      </w:r>
      <w:r w:rsidR="007820EE">
        <w:rPr>
          <w:rFonts w:ascii="Arial" w:hAnsi="Arial" w:cs="Arial"/>
          <w:bCs/>
          <w:sz w:val="28"/>
          <w:szCs w:val="28"/>
        </w:rPr>
        <w:t>Jonathan Morey</w:t>
      </w:r>
    </w:p>
    <w:p w14:paraId="2E60229A" w14:textId="32E7C8E6" w:rsidR="00C7118C" w:rsidRPr="00045CF7" w:rsidRDefault="00C7118C" w:rsidP="00801770">
      <w:pPr>
        <w:jc w:val="center"/>
        <w:rPr>
          <w:rFonts w:ascii="Arial" w:hAnsi="Arial" w:cs="Arial"/>
          <w:bCs/>
          <w:sz w:val="28"/>
          <w:szCs w:val="28"/>
        </w:rPr>
      </w:pPr>
    </w:p>
    <w:p w14:paraId="466B7D72" w14:textId="4FF6150F" w:rsidR="00EE61EE" w:rsidRDefault="00EE61EE" w:rsidP="00045CF7">
      <w:pPr>
        <w:rPr>
          <w:rFonts w:ascii="Calibri" w:hAnsi="Calibri" w:cs="Arial"/>
          <w:bCs/>
          <w:sz w:val="28"/>
          <w:szCs w:val="28"/>
        </w:rPr>
      </w:pPr>
    </w:p>
    <w:p w14:paraId="4F2726E6" w14:textId="55334880" w:rsidR="00EE61EE" w:rsidRDefault="004D2223" w:rsidP="00045CF7">
      <w:pPr>
        <w:rPr>
          <w:rFonts w:ascii="Calibri" w:hAnsi="Calibri" w:cs="Arial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7EC3F05E" wp14:editId="5990D2DC">
            <wp:simplePos x="0" y="0"/>
            <wp:positionH relativeFrom="margin">
              <wp:align>center</wp:align>
            </wp:positionH>
            <wp:positionV relativeFrom="paragraph">
              <wp:posOffset>13080</wp:posOffset>
            </wp:positionV>
            <wp:extent cx="5415148" cy="3842389"/>
            <wp:effectExtent l="0" t="0" r="0" b="5715"/>
            <wp:wrapNone/>
            <wp:docPr id="2" name="Picture 2" descr="Ouch ... Andrew Dyson reflects on the quality of our political c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uch ... Andrew Dyson reflects on the quality of our political clas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148" cy="384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31AD7A" w14:textId="71A10154" w:rsidR="00EE61EE" w:rsidRDefault="00EE61EE" w:rsidP="00045CF7">
      <w:pPr>
        <w:rPr>
          <w:rFonts w:ascii="Calibri" w:hAnsi="Calibri" w:cs="Arial"/>
          <w:bCs/>
          <w:sz w:val="28"/>
          <w:szCs w:val="28"/>
        </w:rPr>
      </w:pPr>
    </w:p>
    <w:p w14:paraId="13362DE7" w14:textId="576253F6" w:rsidR="00EE61EE" w:rsidRDefault="00EE61EE" w:rsidP="00045CF7">
      <w:pPr>
        <w:rPr>
          <w:rFonts w:ascii="Calibri" w:hAnsi="Calibri" w:cs="Arial"/>
          <w:bCs/>
          <w:sz w:val="28"/>
          <w:szCs w:val="28"/>
        </w:rPr>
      </w:pPr>
    </w:p>
    <w:p w14:paraId="2AFA8082" w14:textId="0EDD2724" w:rsidR="00EE61EE" w:rsidRDefault="00EE61EE" w:rsidP="00045CF7">
      <w:pPr>
        <w:rPr>
          <w:rFonts w:ascii="Calibri" w:hAnsi="Calibri" w:cs="Arial"/>
          <w:bCs/>
          <w:sz w:val="28"/>
          <w:szCs w:val="28"/>
        </w:rPr>
      </w:pPr>
    </w:p>
    <w:p w14:paraId="70A669D6" w14:textId="4D5BE461" w:rsidR="00EE61EE" w:rsidRDefault="00EE61EE" w:rsidP="00045CF7">
      <w:pPr>
        <w:rPr>
          <w:rFonts w:ascii="Calibri" w:hAnsi="Calibri" w:cs="Arial"/>
          <w:bCs/>
          <w:sz w:val="28"/>
          <w:szCs w:val="28"/>
        </w:rPr>
      </w:pPr>
    </w:p>
    <w:p w14:paraId="25F7E97D" w14:textId="34228239" w:rsidR="00045CF7" w:rsidRPr="00045CF7" w:rsidRDefault="00045CF7" w:rsidP="00045CF7">
      <w:pPr>
        <w:rPr>
          <w:lang w:eastAsia="en-GB"/>
        </w:rPr>
      </w:pPr>
      <w:r w:rsidRPr="00045CF7">
        <w:rPr>
          <w:lang w:eastAsia="en-GB"/>
        </w:rPr>
        <w:fldChar w:fldCharType="begin"/>
      </w:r>
      <w:r w:rsidRPr="00045CF7">
        <w:rPr>
          <w:lang w:eastAsia="en-GB"/>
        </w:rPr>
        <w:instrText xml:space="preserve"> INCLUDEPICTURE "https://www.abc.net.au/news/image/11776164-3x2-940x627.jpg" \* MERGEFORMATINET </w:instrText>
      </w:r>
      <w:r w:rsidRPr="00045CF7">
        <w:rPr>
          <w:lang w:eastAsia="en-GB"/>
        </w:rPr>
        <w:fldChar w:fldCharType="end"/>
      </w:r>
    </w:p>
    <w:p w14:paraId="18FA8F27" w14:textId="0FF495BE" w:rsidR="00045CF7" w:rsidRDefault="00045CF7" w:rsidP="00045CF7">
      <w:pPr>
        <w:rPr>
          <w:lang w:eastAsia="en-GB"/>
        </w:rPr>
      </w:pPr>
    </w:p>
    <w:p w14:paraId="7C4700CC" w14:textId="159B4432" w:rsidR="00045CF7" w:rsidRDefault="00045CF7" w:rsidP="00045CF7">
      <w:pPr>
        <w:rPr>
          <w:lang w:eastAsia="en-GB"/>
        </w:rPr>
      </w:pPr>
    </w:p>
    <w:p w14:paraId="707A5741" w14:textId="72E18565" w:rsidR="00045CF7" w:rsidRDefault="00045CF7" w:rsidP="00045CF7">
      <w:pPr>
        <w:rPr>
          <w:lang w:eastAsia="en-GB"/>
        </w:rPr>
      </w:pPr>
    </w:p>
    <w:p w14:paraId="5D16C3A3" w14:textId="336A414E" w:rsidR="00045CF7" w:rsidRDefault="00045CF7" w:rsidP="00045CF7">
      <w:pPr>
        <w:rPr>
          <w:lang w:eastAsia="en-GB"/>
        </w:rPr>
      </w:pPr>
    </w:p>
    <w:p w14:paraId="616CF718" w14:textId="02598E7C" w:rsidR="00045CF7" w:rsidRDefault="00045CF7" w:rsidP="00045CF7">
      <w:pPr>
        <w:rPr>
          <w:lang w:eastAsia="en-GB"/>
        </w:rPr>
      </w:pPr>
    </w:p>
    <w:p w14:paraId="1C6367F1" w14:textId="53807D50" w:rsidR="00045CF7" w:rsidRDefault="00045CF7" w:rsidP="00045CF7">
      <w:pPr>
        <w:rPr>
          <w:lang w:eastAsia="en-GB"/>
        </w:rPr>
      </w:pPr>
    </w:p>
    <w:p w14:paraId="41A7418D" w14:textId="5745A81F" w:rsidR="00045CF7" w:rsidRDefault="00045CF7" w:rsidP="00045CF7">
      <w:pPr>
        <w:rPr>
          <w:lang w:eastAsia="en-GB"/>
        </w:rPr>
      </w:pPr>
    </w:p>
    <w:p w14:paraId="06C4DD53" w14:textId="77777777" w:rsidR="00045CF7" w:rsidRDefault="00045CF7" w:rsidP="00045CF7">
      <w:pPr>
        <w:rPr>
          <w:lang w:eastAsia="en-GB"/>
        </w:rPr>
      </w:pPr>
    </w:p>
    <w:p w14:paraId="3BF92E38" w14:textId="3577B9D3" w:rsidR="00045CF7" w:rsidRDefault="00045CF7" w:rsidP="00045CF7">
      <w:pPr>
        <w:rPr>
          <w:lang w:eastAsia="en-GB"/>
        </w:rPr>
      </w:pPr>
    </w:p>
    <w:p w14:paraId="757884D3" w14:textId="37D45528" w:rsidR="00045CF7" w:rsidRDefault="00045CF7" w:rsidP="00045CF7">
      <w:pPr>
        <w:rPr>
          <w:lang w:eastAsia="en-GB"/>
        </w:rPr>
      </w:pPr>
    </w:p>
    <w:p w14:paraId="4AAE5019" w14:textId="545095FF" w:rsidR="00045CF7" w:rsidRDefault="00045CF7" w:rsidP="00045CF7">
      <w:pPr>
        <w:rPr>
          <w:lang w:eastAsia="en-GB"/>
        </w:rPr>
      </w:pPr>
    </w:p>
    <w:p w14:paraId="68727166" w14:textId="77777777" w:rsidR="00045CF7" w:rsidRDefault="00045CF7" w:rsidP="00045CF7">
      <w:pPr>
        <w:rPr>
          <w:lang w:eastAsia="en-GB"/>
        </w:rPr>
      </w:pPr>
    </w:p>
    <w:p w14:paraId="7310EF73" w14:textId="77777777" w:rsidR="00045CF7" w:rsidRDefault="00045CF7" w:rsidP="00045CF7">
      <w:pPr>
        <w:rPr>
          <w:lang w:eastAsia="en-GB"/>
        </w:rPr>
      </w:pPr>
    </w:p>
    <w:p w14:paraId="1C2A1F72" w14:textId="3FBC7395" w:rsidR="00045CF7" w:rsidRDefault="00045CF7" w:rsidP="00045CF7">
      <w:pPr>
        <w:rPr>
          <w:lang w:eastAsia="en-GB"/>
        </w:rPr>
      </w:pPr>
    </w:p>
    <w:p w14:paraId="3BDECAE0" w14:textId="77777777" w:rsidR="00045CF7" w:rsidRDefault="00045CF7" w:rsidP="00045CF7">
      <w:pPr>
        <w:rPr>
          <w:lang w:eastAsia="en-GB"/>
        </w:rPr>
      </w:pPr>
    </w:p>
    <w:p w14:paraId="0F92634C" w14:textId="5AB3254D" w:rsidR="00045CF7" w:rsidRDefault="00045CF7" w:rsidP="00045CF7">
      <w:pPr>
        <w:rPr>
          <w:lang w:eastAsia="en-GB"/>
        </w:rPr>
      </w:pPr>
    </w:p>
    <w:p w14:paraId="5A293B5E" w14:textId="0270E7E0" w:rsidR="00045CF7" w:rsidRDefault="00045CF7" w:rsidP="00EE61EE">
      <w:pPr>
        <w:rPr>
          <w:lang w:eastAsia="en-GB"/>
        </w:rPr>
      </w:pPr>
    </w:p>
    <w:p w14:paraId="23EF80FD" w14:textId="41F50E7D" w:rsidR="00045CF7" w:rsidRPr="00EE61EE" w:rsidRDefault="00EE61EE" w:rsidP="00045CF7">
      <w:pPr>
        <w:jc w:val="center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br/>
      </w:r>
    </w:p>
    <w:p w14:paraId="6336038F" w14:textId="77777777" w:rsidR="00045CF7" w:rsidRPr="00045CF7" w:rsidRDefault="00045CF7" w:rsidP="00045CF7">
      <w:pPr>
        <w:jc w:val="center"/>
        <w:rPr>
          <w:rFonts w:ascii="Arial" w:hAnsi="Arial" w:cs="Arial"/>
          <w:sz w:val="16"/>
          <w:szCs w:val="16"/>
          <w:lang w:eastAsia="en-GB"/>
        </w:rPr>
      </w:pPr>
    </w:p>
    <w:p w14:paraId="43F653E5" w14:textId="41D11A4A" w:rsidR="00045CF7" w:rsidRPr="00045CF7" w:rsidRDefault="00045CF7" w:rsidP="00045CF7">
      <w:pPr>
        <w:jc w:val="center"/>
        <w:rPr>
          <w:rFonts w:ascii="Arial" w:hAnsi="Arial" w:cs="Arial"/>
          <w:sz w:val="16"/>
          <w:szCs w:val="16"/>
          <w:lang w:eastAsia="en-GB"/>
        </w:rPr>
      </w:pPr>
    </w:p>
    <w:p w14:paraId="1C738EDA" w14:textId="4CB92AD7" w:rsidR="00045CF7" w:rsidRDefault="00045CF7" w:rsidP="00045CF7">
      <w:pPr>
        <w:rPr>
          <w:lang w:eastAsia="en-GB"/>
        </w:rPr>
      </w:pPr>
    </w:p>
    <w:p w14:paraId="0894F2EB" w14:textId="6DA1AA4F" w:rsidR="003A7A08" w:rsidRPr="00045CF7" w:rsidRDefault="00045CF7" w:rsidP="00045CF7">
      <w:pPr>
        <w:ind w:left="2160" w:firstLine="720"/>
        <w:rPr>
          <w:rFonts w:ascii="Arial" w:hAnsi="Arial" w:cs="Arial"/>
          <w:lang w:eastAsia="en-GB"/>
        </w:rPr>
      </w:pPr>
      <w:r w:rsidRPr="00045CF7">
        <w:rPr>
          <w:rFonts w:ascii="Arial" w:hAnsi="Arial" w:cs="Arial"/>
          <w:sz w:val="28"/>
          <w:szCs w:val="28"/>
          <w:lang w:eastAsia="en-GB"/>
        </w:rPr>
        <w:t>Name: _____________________</w:t>
      </w:r>
      <w:r w:rsidR="003A7A08" w:rsidRPr="003A7A08">
        <w:rPr>
          <w:rFonts w:ascii="Arial" w:hAnsi="Arial" w:cs="Arial"/>
          <w:lang w:eastAsia="en-GB"/>
        </w:rPr>
        <w:fldChar w:fldCharType="begin"/>
      </w:r>
      <w:r w:rsidR="003A7A08" w:rsidRPr="003A7A08">
        <w:rPr>
          <w:rFonts w:ascii="Arial" w:hAnsi="Arial" w:cs="Arial"/>
          <w:lang w:eastAsia="en-GB"/>
        </w:rPr>
        <w:instrText xml:space="preserve"> INCLUDEPICTURE "https://cdn.shopify.com/s/files/1/1502/9356/products/OZED190726_550x825.jpg?v=1564094037" \* MERGEFORMATINET </w:instrText>
      </w:r>
      <w:r w:rsidR="003A7A08" w:rsidRPr="003A7A08">
        <w:rPr>
          <w:rFonts w:ascii="Arial" w:hAnsi="Arial" w:cs="Arial"/>
          <w:lang w:eastAsia="en-GB"/>
        </w:rPr>
        <w:fldChar w:fldCharType="end"/>
      </w:r>
      <w:r w:rsidR="00801770" w:rsidRPr="00045CF7">
        <w:rPr>
          <w:rFonts w:ascii="Arial" w:hAnsi="Arial" w:cs="Arial"/>
          <w:sz w:val="40"/>
          <w:szCs w:val="40"/>
        </w:rPr>
        <w:br w:type="page"/>
      </w:r>
      <w:r w:rsidR="003A7A08" w:rsidRPr="00045CF7">
        <w:rPr>
          <w:rFonts w:ascii="Arial" w:hAnsi="Arial" w:cs="Arial"/>
          <w:lang w:eastAsia="en-GB"/>
        </w:rPr>
        <w:fldChar w:fldCharType="begin"/>
      </w:r>
      <w:r w:rsidR="003A7A08" w:rsidRPr="00045CF7">
        <w:rPr>
          <w:rFonts w:ascii="Arial" w:hAnsi="Arial" w:cs="Arial"/>
          <w:lang w:eastAsia="en-GB"/>
        </w:rPr>
        <w:instrText xml:space="preserve"> INCLUDEPICTURE "https://www.abc.net.au/news/image/11776164-3x2-700x467.jpg" \* MERGEFORMATINET </w:instrText>
      </w:r>
      <w:r w:rsidR="003A7A08" w:rsidRPr="00045CF7">
        <w:rPr>
          <w:rFonts w:ascii="Arial" w:hAnsi="Arial" w:cs="Arial"/>
          <w:lang w:eastAsia="en-GB"/>
        </w:rPr>
        <w:fldChar w:fldCharType="end"/>
      </w:r>
    </w:p>
    <w:p w14:paraId="6382134E" w14:textId="1D239745" w:rsidR="008E38A3" w:rsidRPr="00211AE7" w:rsidRDefault="008E38A3" w:rsidP="008E38A3">
      <w:pPr>
        <w:rPr>
          <w:rFonts w:ascii="Arial" w:hAnsi="Arial" w:cs="Arial"/>
          <w:b/>
          <w:bCs/>
          <w:sz w:val="22"/>
        </w:rPr>
        <w:sectPr w:rsidR="008E38A3" w:rsidRPr="00211AE7" w:rsidSect="00801770">
          <w:headerReference w:type="default" r:id="rId10"/>
          <w:pgSz w:w="11900" w:h="16840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1BF02917" w14:textId="77777777" w:rsidR="0013303C" w:rsidRDefault="0013303C" w:rsidP="00D90D04">
      <w:pPr>
        <w:pStyle w:val="Heading1"/>
        <w:spacing w:after="0" w:line="240" w:lineRule="auto"/>
        <w:rPr>
          <w:color w:val="1F497D" w:themeColor="text2"/>
        </w:rPr>
      </w:pPr>
    </w:p>
    <w:p w14:paraId="5E2896B0" w14:textId="222C6374" w:rsidR="00D90D04" w:rsidRPr="00C7118C" w:rsidRDefault="00A818EC" w:rsidP="00D90D04">
      <w:pPr>
        <w:pStyle w:val="Heading1"/>
        <w:spacing w:after="0" w:line="240" w:lineRule="auto"/>
        <w:rPr>
          <w:rFonts w:ascii="Arial" w:hAnsi="Arial" w:cs="Arial"/>
          <w:color w:val="1F497D" w:themeColor="text2"/>
        </w:rPr>
      </w:pPr>
      <w:r w:rsidRPr="00C7118C">
        <w:rPr>
          <w:rFonts w:ascii="Arial" w:hAnsi="Arial" w:cs="Arial"/>
          <w:color w:val="1F497D" w:themeColor="text2"/>
        </w:rPr>
        <w:t>Semester 1</w:t>
      </w:r>
    </w:p>
    <w:p w14:paraId="2F064962" w14:textId="0EF8257C" w:rsidR="0013303C" w:rsidRPr="0013303C" w:rsidRDefault="00A818EC" w:rsidP="00A10AB4">
      <w:pPr>
        <w:pStyle w:val="Heading1"/>
        <w:spacing w:after="0" w:line="240" w:lineRule="auto"/>
      </w:pPr>
      <w:r w:rsidRPr="00C7118C">
        <w:rPr>
          <w:rFonts w:ascii="Arial" w:hAnsi="Arial" w:cs="Arial"/>
          <w:color w:val="1F497D" w:themeColor="text2"/>
        </w:rPr>
        <w:t>Unit 1 – Democracy and the Rule of Law</w:t>
      </w:r>
      <w:r>
        <w:rPr>
          <w:color w:val="1F497D" w:themeColor="text2"/>
        </w:rPr>
        <w:br/>
      </w:r>
    </w:p>
    <w:tbl>
      <w:tblPr>
        <w:tblStyle w:val="LightGrid-Accent1"/>
        <w:tblW w:w="9889" w:type="dxa"/>
        <w:tblLayout w:type="fixed"/>
        <w:tblLook w:val="04A0" w:firstRow="1" w:lastRow="0" w:firstColumn="1" w:lastColumn="0" w:noHBand="0" w:noVBand="1"/>
      </w:tblPr>
      <w:tblGrid>
        <w:gridCol w:w="1124"/>
        <w:gridCol w:w="8765"/>
      </w:tblGrid>
      <w:tr w:rsidR="00D90D04" w:rsidRPr="007C630F" w14:paraId="5E341B46" w14:textId="77777777" w:rsidTr="005B3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hideMark/>
          </w:tcPr>
          <w:p w14:paraId="16CC0418" w14:textId="77777777" w:rsidR="00D90D04" w:rsidRPr="00C7118C" w:rsidRDefault="00D90D04" w:rsidP="00C34C7E">
            <w:pPr>
              <w:spacing w:before="120" w:after="120"/>
              <w:jc w:val="center"/>
              <w:rPr>
                <w:rFonts w:ascii="Arial" w:hAnsi="Arial" w:cs="Arial"/>
                <w:b w:val="0"/>
                <w:lang w:val="en-GB" w:eastAsia="en-US"/>
              </w:rPr>
            </w:pPr>
            <w:r w:rsidRPr="00C7118C">
              <w:rPr>
                <w:rFonts w:ascii="Arial" w:hAnsi="Arial" w:cs="Arial"/>
                <w:lang w:val="en-GB" w:eastAsia="en-US"/>
              </w:rPr>
              <w:t>Week</w:t>
            </w:r>
          </w:p>
        </w:tc>
        <w:tc>
          <w:tcPr>
            <w:tcW w:w="8765" w:type="dxa"/>
            <w:hideMark/>
          </w:tcPr>
          <w:p w14:paraId="2BC5CC1C" w14:textId="63A3D692" w:rsidR="00D90D04" w:rsidRPr="00C7118C" w:rsidRDefault="0072077B" w:rsidP="00C34C7E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n-GB" w:eastAsia="en-US"/>
              </w:rPr>
            </w:pPr>
            <w:r w:rsidRPr="00C7118C">
              <w:rPr>
                <w:rFonts w:ascii="Arial" w:hAnsi="Arial" w:cs="Arial"/>
                <w:lang w:val="en-GB" w:eastAsia="en-US"/>
              </w:rPr>
              <w:t>Key Teaching P</w:t>
            </w:r>
            <w:r w:rsidR="00D90D04" w:rsidRPr="00C7118C">
              <w:rPr>
                <w:rFonts w:ascii="Arial" w:hAnsi="Arial" w:cs="Arial"/>
                <w:lang w:val="en-GB" w:eastAsia="en-US"/>
              </w:rPr>
              <w:t>oints</w:t>
            </w:r>
          </w:p>
        </w:tc>
      </w:tr>
      <w:tr w:rsidR="00C7118C" w:rsidRPr="007C630F" w14:paraId="32F4FB24" w14:textId="77777777" w:rsidTr="005B3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1A7EB01F" w14:textId="77777777" w:rsidR="00B82A2B" w:rsidRDefault="00B82A2B" w:rsidP="00F20DE2">
            <w:pPr>
              <w:jc w:val="center"/>
              <w:rPr>
                <w:rFonts w:ascii="Arial" w:hAnsi="Arial" w:cs="Arial"/>
                <w:b w:val="0"/>
                <w:lang w:val="en-GB" w:eastAsia="en-US"/>
              </w:rPr>
            </w:pPr>
          </w:p>
          <w:p w14:paraId="2CD98D91" w14:textId="77777777" w:rsidR="00B82A2B" w:rsidRDefault="00B82A2B" w:rsidP="00F20DE2">
            <w:pPr>
              <w:jc w:val="center"/>
              <w:rPr>
                <w:rFonts w:ascii="Arial" w:hAnsi="Arial" w:cs="Arial"/>
                <w:b w:val="0"/>
                <w:lang w:val="en-GB" w:eastAsia="en-US"/>
              </w:rPr>
            </w:pPr>
          </w:p>
          <w:p w14:paraId="1D23769D" w14:textId="77777777" w:rsidR="00B82A2B" w:rsidRDefault="00B82A2B" w:rsidP="00F20DE2">
            <w:pPr>
              <w:jc w:val="center"/>
              <w:rPr>
                <w:rFonts w:ascii="Arial" w:hAnsi="Arial" w:cs="Arial"/>
                <w:b w:val="0"/>
                <w:lang w:val="en-GB" w:eastAsia="en-US"/>
              </w:rPr>
            </w:pPr>
          </w:p>
          <w:p w14:paraId="725F39CD" w14:textId="77777777" w:rsidR="00B82A2B" w:rsidRDefault="00B82A2B" w:rsidP="00F20DE2">
            <w:pPr>
              <w:jc w:val="center"/>
              <w:rPr>
                <w:rFonts w:ascii="Arial" w:hAnsi="Arial" w:cs="Arial"/>
                <w:b w:val="0"/>
                <w:lang w:val="en-GB" w:eastAsia="en-US"/>
              </w:rPr>
            </w:pPr>
          </w:p>
          <w:p w14:paraId="1540397B" w14:textId="77777777" w:rsidR="00B82A2B" w:rsidRDefault="00B82A2B" w:rsidP="00F20DE2">
            <w:pPr>
              <w:jc w:val="center"/>
              <w:rPr>
                <w:rFonts w:ascii="Arial" w:hAnsi="Arial" w:cs="Arial"/>
                <w:b w:val="0"/>
                <w:lang w:val="en-GB" w:eastAsia="en-US"/>
              </w:rPr>
            </w:pPr>
          </w:p>
          <w:p w14:paraId="36BEDCBF" w14:textId="77777777" w:rsidR="00B82A2B" w:rsidRDefault="00B82A2B" w:rsidP="00F20DE2">
            <w:pPr>
              <w:jc w:val="center"/>
              <w:rPr>
                <w:rFonts w:ascii="Arial" w:hAnsi="Arial" w:cs="Arial"/>
                <w:b w:val="0"/>
                <w:lang w:val="en-GB" w:eastAsia="en-US"/>
              </w:rPr>
            </w:pPr>
          </w:p>
          <w:p w14:paraId="279FE80C" w14:textId="77777777" w:rsidR="00B82A2B" w:rsidRDefault="00B82A2B" w:rsidP="00F20DE2">
            <w:pPr>
              <w:jc w:val="center"/>
              <w:rPr>
                <w:rFonts w:ascii="Arial" w:hAnsi="Arial" w:cs="Arial"/>
                <w:b w:val="0"/>
                <w:lang w:val="en-GB" w:eastAsia="en-US"/>
              </w:rPr>
            </w:pPr>
          </w:p>
          <w:p w14:paraId="5E0855E6" w14:textId="0E7F0B43" w:rsidR="00B82A2B" w:rsidRDefault="00B82A2B" w:rsidP="00F20DE2">
            <w:pPr>
              <w:jc w:val="center"/>
              <w:rPr>
                <w:rFonts w:ascii="Arial" w:hAnsi="Arial" w:cs="Arial"/>
                <w:bCs w:val="0"/>
                <w:lang w:val="en-GB" w:eastAsia="en-US"/>
              </w:rPr>
            </w:pPr>
          </w:p>
          <w:p w14:paraId="3ADFCA7E" w14:textId="366807FF" w:rsidR="00717055" w:rsidRDefault="00717055" w:rsidP="00F20DE2">
            <w:pPr>
              <w:jc w:val="center"/>
              <w:rPr>
                <w:rFonts w:ascii="Arial" w:hAnsi="Arial" w:cs="Arial"/>
                <w:bCs w:val="0"/>
                <w:lang w:val="en-GB" w:eastAsia="en-US"/>
              </w:rPr>
            </w:pPr>
          </w:p>
          <w:p w14:paraId="5007970E" w14:textId="4E3AD09F" w:rsidR="00717055" w:rsidRDefault="00717055" w:rsidP="00F20DE2">
            <w:pPr>
              <w:jc w:val="center"/>
              <w:rPr>
                <w:rFonts w:ascii="Arial" w:hAnsi="Arial" w:cs="Arial"/>
                <w:bCs w:val="0"/>
                <w:lang w:val="en-GB" w:eastAsia="en-US"/>
              </w:rPr>
            </w:pPr>
          </w:p>
          <w:p w14:paraId="41624A1D" w14:textId="77777777" w:rsidR="00717055" w:rsidRDefault="00717055" w:rsidP="00F20DE2">
            <w:pPr>
              <w:jc w:val="center"/>
              <w:rPr>
                <w:rFonts w:ascii="Arial" w:hAnsi="Arial" w:cs="Arial"/>
                <w:b w:val="0"/>
                <w:lang w:val="en-GB" w:eastAsia="en-US"/>
              </w:rPr>
            </w:pPr>
          </w:p>
          <w:p w14:paraId="3BD49F23" w14:textId="053AE5FE" w:rsidR="00C7118C" w:rsidRPr="00C7118C" w:rsidRDefault="00DC7FB9" w:rsidP="00F20DE2">
            <w:pPr>
              <w:jc w:val="center"/>
              <w:rPr>
                <w:rFonts w:ascii="Arial" w:hAnsi="Arial" w:cs="Arial"/>
                <w:bCs w:val="0"/>
                <w:lang w:val="en-GB" w:eastAsia="en-US"/>
              </w:rPr>
            </w:pPr>
            <w:r>
              <w:rPr>
                <w:rFonts w:ascii="Arial" w:hAnsi="Arial" w:cs="Arial"/>
                <w:bCs w:val="0"/>
                <w:lang w:val="en-GB" w:eastAsia="en-US"/>
              </w:rPr>
              <w:t xml:space="preserve">Term 1 Week </w:t>
            </w:r>
            <w:r>
              <w:rPr>
                <w:rFonts w:ascii="Arial" w:hAnsi="Arial" w:cs="Arial"/>
                <w:bCs w:val="0"/>
                <w:lang w:val="en-GB" w:eastAsia="en-US"/>
              </w:rPr>
              <w:br/>
              <w:t>1-3</w:t>
            </w:r>
          </w:p>
        </w:tc>
        <w:tc>
          <w:tcPr>
            <w:tcW w:w="8765" w:type="dxa"/>
          </w:tcPr>
          <w:p w14:paraId="15BD51B9" w14:textId="77777777" w:rsidR="00C7118C" w:rsidRDefault="00C7118C" w:rsidP="00C7118C">
            <w:pPr>
              <w:pStyle w:val="ListBullet"/>
              <w:numPr>
                <w:ilvl w:val="0"/>
                <w:numId w:val="0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Introduction</w:t>
            </w:r>
          </w:p>
          <w:p w14:paraId="6D6129CA" w14:textId="27BE541E" w:rsidR="00C7118C" w:rsidRPr="009D1B55" w:rsidRDefault="00C7118C" w:rsidP="00C7118C">
            <w:pPr>
              <w:pStyle w:val="ListBullet"/>
              <w:numPr>
                <w:ilvl w:val="0"/>
                <w:numId w:val="33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9D1B55">
              <w:rPr>
                <w:rFonts w:ascii="Arial" w:hAnsi="Arial" w:cs="Arial"/>
                <w:bCs/>
              </w:rPr>
              <w:t>Course requirements, assessments, resources, and organisation</w:t>
            </w:r>
          </w:p>
          <w:p w14:paraId="21055383" w14:textId="77777777" w:rsidR="00C7118C" w:rsidRPr="009D1B55" w:rsidRDefault="00C7118C" w:rsidP="00C7118C">
            <w:pPr>
              <w:pStyle w:val="ListBullet"/>
              <w:numPr>
                <w:ilvl w:val="0"/>
                <w:numId w:val="33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9D1B55">
              <w:rPr>
                <w:rFonts w:ascii="Arial" w:hAnsi="Arial" w:cs="Arial"/>
                <w:bCs/>
              </w:rPr>
              <w:t>Overview of course</w:t>
            </w:r>
          </w:p>
          <w:p w14:paraId="0953CEF5" w14:textId="77777777" w:rsidR="00C7118C" w:rsidRPr="009D1B55" w:rsidRDefault="00C7118C" w:rsidP="00C7118C">
            <w:pPr>
              <w:pStyle w:val="ListBullet"/>
              <w:numPr>
                <w:ilvl w:val="0"/>
                <w:numId w:val="33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9D1B55">
              <w:rPr>
                <w:rFonts w:ascii="Arial" w:hAnsi="Arial" w:cs="Arial"/>
                <w:bCs/>
              </w:rPr>
              <w:t>Relevance of ATAR Politics &amp; Law (e.g. news, current affairs, career pathways)</w:t>
            </w:r>
          </w:p>
          <w:p w14:paraId="28F96070" w14:textId="3D8CBCAD" w:rsidR="00C7118C" w:rsidRPr="009D1B55" w:rsidRDefault="00C7118C" w:rsidP="00C7118C">
            <w:pPr>
              <w:pStyle w:val="ListBullet"/>
              <w:numPr>
                <w:ilvl w:val="0"/>
                <w:numId w:val="0"/>
              </w:numPr>
              <w:spacing w:after="0"/>
              <w:ind w:left="397" w:hanging="39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D1B55">
              <w:rPr>
                <w:rFonts w:ascii="Arial" w:hAnsi="Arial" w:cs="Arial"/>
                <w:b/>
              </w:rPr>
              <w:t>Roles of the Legislative, Executive and Judicial Branches of Government</w:t>
            </w:r>
          </w:p>
          <w:p w14:paraId="1B4BE87B" w14:textId="308166B2" w:rsidR="00C7118C" w:rsidRPr="009D1B55" w:rsidRDefault="00C7118C" w:rsidP="00C7118C">
            <w:pPr>
              <w:pStyle w:val="ListBullet"/>
              <w:numPr>
                <w:ilvl w:val="0"/>
                <w:numId w:val="34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9D1B55">
              <w:rPr>
                <w:rFonts w:ascii="Arial" w:hAnsi="Arial" w:cs="Arial"/>
                <w:bCs/>
              </w:rPr>
              <w:t>Arms of government in the Commonwealth Constitution (legislature, executive and judiciary, Ch. 1-3)</w:t>
            </w:r>
          </w:p>
          <w:p w14:paraId="1D466B39" w14:textId="47A7867E" w:rsidR="00C7118C" w:rsidRPr="009D1B55" w:rsidRDefault="00C7118C" w:rsidP="00C7118C">
            <w:pPr>
              <w:pStyle w:val="ListBullet"/>
              <w:numPr>
                <w:ilvl w:val="1"/>
                <w:numId w:val="34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9D1B55">
              <w:rPr>
                <w:rFonts w:ascii="Arial" w:hAnsi="Arial" w:cs="Arial"/>
                <w:bCs/>
              </w:rPr>
              <w:t>Constitutional vs. political executive</w:t>
            </w:r>
          </w:p>
          <w:p w14:paraId="7A252289" w14:textId="78992B75" w:rsidR="00C7118C" w:rsidRPr="009D1B55" w:rsidRDefault="00B82A2B" w:rsidP="00C7118C">
            <w:pPr>
              <w:pStyle w:val="ListBullet"/>
              <w:numPr>
                <w:ilvl w:val="0"/>
                <w:numId w:val="34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9D1B55">
              <w:rPr>
                <w:rFonts w:ascii="Arial" w:hAnsi="Arial" w:cs="Arial"/>
                <w:bCs/>
              </w:rPr>
              <w:t>Doctrine of the separation of powers (Baron d’Montesquieu)</w:t>
            </w:r>
          </w:p>
          <w:p w14:paraId="0EB37FC7" w14:textId="053BCD61" w:rsidR="00C7118C" w:rsidRPr="009D1B55" w:rsidRDefault="00C7118C" w:rsidP="00C7118C">
            <w:pPr>
              <w:pStyle w:val="ListBullet"/>
              <w:numPr>
                <w:ilvl w:val="1"/>
                <w:numId w:val="34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9D1B55">
              <w:rPr>
                <w:rFonts w:ascii="Arial" w:hAnsi="Arial" w:cs="Arial"/>
                <w:bCs/>
              </w:rPr>
              <w:t>Responsible parliamentary government</w:t>
            </w:r>
          </w:p>
          <w:p w14:paraId="4D77EE38" w14:textId="78BB2ECA" w:rsidR="00C7118C" w:rsidRPr="009D1B55" w:rsidRDefault="00B82A2B" w:rsidP="00C7118C">
            <w:pPr>
              <w:pStyle w:val="ListBullet"/>
              <w:numPr>
                <w:ilvl w:val="1"/>
                <w:numId w:val="34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9D1B55">
              <w:rPr>
                <w:rFonts w:ascii="Arial" w:hAnsi="Arial" w:cs="Arial"/>
                <w:bCs/>
              </w:rPr>
              <w:t>Judicial independence (e.g. appointment, removal)</w:t>
            </w:r>
          </w:p>
          <w:p w14:paraId="3FFEE961" w14:textId="56B99A6D" w:rsidR="00B82A2B" w:rsidRPr="009D1B55" w:rsidRDefault="00B82A2B" w:rsidP="00C7118C">
            <w:pPr>
              <w:pStyle w:val="ListBullet"/>
              <w:numPr>
                <w:ilvl w:val="1"/>
                <w:numId w:val="34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9D1B55">
              <w:rPr>
                <w:rFonts w:ascii="Arial" w:hAnsi="Arial" w:cs="Arial"/>
                <w:bCs/>
              </w:rPr>
              <w:t>Constitutionalism and judicial review</w:t>
            </w:r>
          </w:p>
          <w:p w14:paraId="74086025" w14:textId="29663DC3" w:rsidR="00B82A2B" w:rsidRPr="009D1B55" w:rsidRDefault="00B82A2B" w:rsidP="00B82A2B">
            <w:pPr>
              <w:pStyle w:val="ListBullet"/>
              <w:numPr>
                <w:ilvl w:val="0"/>
                <w:numId w:val="34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9D1B55">
              <w:rPr>
                <w:rFonts w:ascii="Arial" w:hAnsi="Arial" w:cs="Arial"/>
                <w:bCs/>
              </w:rPr>
              <w:t>Extent to which the separation of powers is upheld in Australia</w:t>
            </w:r>
          </w:p>
          <w:p w14:paraId="525C2679" w14:textId="737A9336" w:rsidR="00B82A2B" w:rsidRDefault="00B82A2B" w:rsidP="00B82A2B">
            <w:pPr>
              <w:pStyle w:val="ListBullet"/>
              <w:numPr>
                <w:ilvl w:val="0"/>
                <w:numId w:val="0"/>
              </w:numPr>
              <w:spacing w:after="0"/>
              <w:ind w:left="397" w:hanging="39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Structure of the Political and Legal System in Australia</w:t>
            </w:r>
          </w:p>
          <w:p w14:paraId="406E75C1" w14:textId="7FBE3414" w:rsidR="00B82A2B" w:rsidRPr="009D1B55" w:rsidRDefault="00B82A2B" w:rsidP="00B82A2B">
            <w:pPr>
              <w:pStyle w:val="ListBullet"/>
              <w:numPr>
                <w:ilvl w:val="0"/>
                <w:numId w:val="35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9D1B55">
              <w:rPr>
                <w:rFonts w:ascii="Arial" w:hAnsi="Arial" w:cs="Arial"/>
                <w:bCs/>
              </w:rPr>
              <w:t>Federalism</w:t>
            </w:r>
          </w:p>
          <w:p w14:paraId="76D5A561" w14:textId="7427563C" w:rsidR="00B82A2B" w:rsidRPr="009D1B55" w:rsidRDefault="00B82A2B" w:rsidP="00B82A2B">
            <w:pPr>
              <w:pStyle w:val="ListBullet"/>
              <w:numPr>
                <w:ilvl w:val="1"/>
                <w:numId w:val="35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9D1B55">
              <w:rPr>
                <w:rFonts w:ascii="Arial" w:hAnsi="Arial" w:cs="Arial"/>
                <w:bCs/>
              </w:rPr>
              <w:t>Division of powers between State and Commonwealth parliaments (i.e. exclusive, concurrent, and residual powers – s51, s52, s107, s109)</w:t>
            </w:r>
          </w:p>
          <w:p w14:paraId="5182BA32" w14:textId="7C98A6EB" w:rsidR="00B82A2B" w:rsidRPr="009D1B55" w:rsidRDefault="00B82A2B" w:rsidP="00B82A2B">
            <w:pPr>
              <w:pStyle w:val="ListBullet"/>
              <w:numPr>
                <w:ilvl w:val="1"/>
                <w:numId w:val="35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9D1B55">
              <w:rPr>
                <w:rFonts w:ascii="Arial" w:hAnsi="Arial" w:cs="Arial"/>
                <w:bCs/>
              </w:rPr>
              <w:t>Changing balance of power since federation</w:t>
            </w:r>
          </w:p>
          <w:p w14:paraId="48347335" w14:textId="351A9D4C" w:rsidR="00B82A2B" w:rsidRPr="009D1B55" w:rsidRDefault="00B82A2B" w:rsidP="00B82A2B">
            <w:pPr>
              <w:pStyle w:val="ListBullet"/>
              <w:numPr>
                <w:ilvl w:val="2"/>
                <w:numId w:val="35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9D1B55">
              <w:rPr>
                <w:rFonts w:ascii="Arial" w:hAnsi="Arial" w:cs="Arial"/>
                <w:bCs/>
              </w:rPr>
              <w:t>Coordinate, cooperative, and coercive federalism</w:t>
            </w:r>
          </w:p>
          <w:p w14:paraId="07488A4C" w14:textId="2259AA33" w:rsidR="00B82A2B" w:rsidRPr="009D1B55" w:rsidRDefault="00B82A2B" w:rsidP="00B82A2B">
            <w:pPr>
              <w:pStyle w:val="ListBullet"/>
              <w:numPr>
                <w:ilvl w:val="2"/>
                <w:numId w:val="35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9D1B55">
              <w:rPr>
                <w:rFonts w:ascii="Arial" w:hAnsi="Arial" w:cs="Arial"/>
                <w:bCs/>
              </w:rPr>
              <w:t>Financial powers (i.e. vertical fiscal imbalance and horizontal fiscal equalisation)</w:t>
            </w:r>
          </w:p>
          <w:p w14:paraId="28ACC900" w14:textId="58BD5267" w:rsidR="00B82A2B" w:rsidRPr="009D1B55" w:rsidRDefault="00B82A2B" w:rsidP="00B82A2B">
            <w:pPr>
              <w:pStyle w:val="ListBullet"/>
              <w:numPr>
                <w:ilvl w:val="2"/>
                <w:numId w:val="35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9D1B55">
              <w:rPr>
                <w:rFonts w:ascii="Arial" w:hAnsi="Arial" w:cs="Arial"/>
                <w:bCs/>
              </w:rPr>
              <w:t xml:space="preserve">High Court of Australia’s constitutional interpretation (e.g. Uniform Tax Cases 1942/1957) </w:t>
            </w:r>
          </w:p>
          <w:p w14:paraId="66E9D09D" w14:textId="30B3D657" w:rsidR="00B82A2B" w:rsidRPr="00D653CF" w:rsidRDefault="00B82A2B" w:rsidP="00D653CF">
            <w:pPr>
              <w:pStyle w:val="ListBullet"/>
              <w:numPr>
                <w:ilvl w:val="0"/>
                <w:numId w:val="0"/>
              </w:numPr>
              <w:spacing w:after="0"/>
              <w:ind w:left="397" w:hanging="39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717055" w:rsidRPr="007C630F" w14:paraId="01684163" w14:textId="77777777" w:rsidTr="005B30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0F293335" w14:textId="77777777" w:rsidR="00717055" w:rsidRPr="00F55CF6" w:rsidRDefault="00717055" w:rsidP="00717055">
            <w:pPr>
              <w:jc w:val="center"/>
              <w:rPr>
                <w:rFonts w:ascii="Calibri" w:hAnsi="Calibri" w:cs="Calibri"/>
                <w:bCs w:val="0"/>
                <w:lang w:val="en-GB" w:eastAsia="en-US"/>
              </w:rPr>
            </w:pPr>
          </w:p>
          <w:p w14:paraId="3A9E437C" w14:textId="77777777" w:rsidR="00717055" w:rsidRPr="00F55CF6" w:rsidRDefault="00717055" w:rsidP="00717055">
            <w:pPr>
              <w:jc w:val="center"/>
              <w:rPr>
                <w:rFonts w:ascii="Calibri" w:hAnsi="Calibri" w:cs="Calibri"/>
                <w:bCs w:val="0"/>
                <w:lang w:val="en-GB" w:eastAsia="en-US"/>
              </w:rPr>
            </w:pPr>
          </w:p>
          <w:p w14:paraId="648FAD9B" w14:textId="77777777" w:rsidR="00717055" w:rsidRPr="00717055" w:rsidRDefault="00717055" w:rsidP="00717055">
            <w:pPr>
              <w:jc w:val="center"/>
              <w:rPr>
                <w:rFonts w:ascii="Arial" w:hAnsi="Arial" w:cs="Arial"/>
                <w:bCs w:val="0"/>
                <w:lang w:val="en-GB" w:eastAsia="en-US"/>
              </w:rPr>
            </w:pPr>
          </w:p>
          <w:p w14:paraId="77041109" w14:textId="77777777" w:rsidR="00717055" w:rsidRPr="00717055" w:rsidRDefault="00717055" w:rsidP="00717055">
            <w:pPr>
              <w:jc w:val="center"/>
              <w:rPr>
                <w:rFonts w:ascii="Arial" w:hAnsi="Arial" w:cs="Arial"/>
                <w:bCs w:val="0"/>
                <w:lang w:val="en-GB" w:eastAsia="en-US"/>
              </w:rPr>
            </w:pPr>
          </w:p>
          <w:p w14:paraId="720E7E87" w14:textId="77777777" w:rsidR="00717055" w:rsidRPr="00717055" w:rsidRDefault="00717055" w:rsidP="00717055">
            <w:pPr>
              <w:jc w:val="center"/>
              <w:rPr>
                <w:rFonts w:ascii="Arial" w:hAnsi="Arial" w:cs="Arial"/>
                <w:bCs w:val="0"/>
                <w:lang w:val="en-GB" w:eastAsia="en-US"/>
              </w:rPr>
            </w:pPr>
            <w:r w:rsidRPr="00717055">
              <w:rPr>
                <w:rFonts w:ascii="Arial" w:hAnsi="Arial" w:cs="Arial"/>
                <w:bCs w:val="0"/>
                <w:lang w:val="en-GB" w:eastAsia="en-US"/>
              </w:rPr>
              <w:t>Term 1</w:t>
            </w:r>
          </w:p>
          <w:p w14:paraId="575DDF11" w14:textId="7668267B" w:rsidR="00717055" w:rsidRDefault="00DC7FB9" w:rsidP="00717055">
            <w:pPr>
              <w:jc w:val="center"/>
              <w:rPr>
                <w:rFonts w:ascii="Arial" w:hAnsi="Arial" w:cs="Arial"/>
                <w:b w:val="0"/>
                <w:lang w:val="en-GB" w:eastAsia="en-US"/>
              </w:rPr>
            </w:pPr>
            <w:r>
              <w:rPr>
                <w:rFonts w:ascii="Arial" w:hAnsi="Arial" w:cs="Arial"/>
                <w:bCs w:val="0"/>
                <w:lang w:val="en-GB" w:eastAsia="en-US"/>
              </w:rPr>
              <w:t xml:space="preserve">Week </w:t>
            </w:r>
            <w:r>
              <w:rPr>
                <w:rFonts w:ascii="Arial" w:hAnsi="Arial" w:cs="Arial"/>
                <w:bCs w:val="0"/>
                <w:lang w:val="en-GB" w:eastAsia="en-US"/>
              </w:rPr>
              <w:br/>
              <w:t>4-5</w:t>
            </w:r>
          </w:p>
        </w:tc>
        <w:tc>
          <w:tcPr>
            <w:tcW w:w="8765" w:type="dxa"/>
          </w:tcPr>
          <w:p w14:paraId="7BEF783A" w14:textId="40DFA754" w:rsidR="00717055" w:rsidRPr="00717055" w:rsidRDefault="00717055" w:rsidP="00717055">
            <w:pPr>
              <w:pStyle w:val="ListBullet"/>
              <w:numPr>
                <w:ilvl w:val="0"/>
                <w:numId w:val="0"/>
              </w:numPr>
              <w:spacing w:after="0"/>
              <w:ind w:left="397" w:hanging="397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Key Influences</w:t>
            </w:r>
            <w:r w:rsidRPr="00717055">
              <w:rPr>
                <w:rFonts w:ascii="Arial" w:hAnsi="Arial" w:cs="Arial"/>
                <w:b/>
              </w:rPr>
              <w:t xml:space="preserve"> on the Structure of the Political and Legal System</w:t>
            </w:r>
          </w:p>
          <w:p w14:paraId="2CE45377" w14:textId="25D6787F" w:rsidR="00717055" w:rsidRPr="009D1B55" w:rsidRDefault="00717055" w:rsidP="00717055">
            <w:pPr>
              <w:pStyle w:val="ListBullet"/>
              <w:numPr>
                <w:ilvl w:val="0"/>
                <w:numId w:val="12"/>
              </w:numPr>
              <w:spacing w:after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D1B55">
              <w:rPr>
                <w:rFonts w:ascii="Arial" w:hAnsi="Arial" w:cs="Arial"/>
              </w:rPr>
              <w:t>Westminster system and English common law</w:t>
            </w:r>
          </w:p>
          <w:p w14:paraId="4E62C296" w14:textId="77777777" w:rsidR="00717055" w:rsidRPr="009D1B55" w:rsidRDefault="00717055" w:rsidP="00717055">
            <w:pPr>
              <w:pStyle w:val="ListBullet"/>
              <w:numPr>
                <w:ilvl w:val="0"/>
                <w:numId w:val="12"/>
              </w:numPr>
              <w:spacing w:after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D1B55">
              <w:rPr>
                <w:rFonts w:ascii="Arial" w:hAnsi="Arial" w:cs="Arial"/>
              </w:rPr>
              <w:t>Conventions</w:t>
            </w:r>
          </w:p>
          <w:p w14:paraId="3DCFE3D6" w14:textId="77B66F29" w:rsidR="00717055" w:rsidRPr="009D1B55" w:rsidRDefault="00717055" w:rsidP="00717055">
            <w:pPr>
              <w:pStyle w:val="ListBullet"/>
              <w:numPr>
                <w:ilvl w:val="1"/>
                <w:numId w:val="12"/>
              </w:numPr>
              <w:spacing w:after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D1B55">
              <w:rPr>
                <w:rFonts w:ascii="Arial" w:hAnsi="Arial" w:cs="Arial"/>
              </w:rPr>
              <w:t>Individual and collective ministerial responsibility</w:t>
            </w:r>
          </w:p>
          <w:p w14:paraId="2CD37EEB" w14:textId="147FB297" w:rsidR="00717055" w:rsidRPr="009D1B55" w:rsidRDefault="00717055" w:rsidP="00717055">
            <w:pPr>
              <w:pStyle w:val="ListBullet"/>
              <w:numPr>
                <w:ilvl w:val="1"/>
                <w:numId w:val="12"/>
              </w:numPr>
              <w:spacing w:after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D1B55">
              <w:rPr>
                <w:rFonts w:ascii="Arial" w:hAnsi="Arial" w:cs="Arial"/>
              </w:rPr>
              <w:t>1975 Constitutional Crisis</w:t>
            </w:r>
          </w:p>
          <w:p w14:paraId="04AE053D" w14:textId="4C2F07B8" w:rsidR="00717055" w:rsidRPr="009D1B55" w:rsidRDefault="00717055" w:rsidP="00717055">
            <w:pPr>
              <w:pStyle w:val="ListBullet"/>
              <w:numPr>
                <w:ilvl w:val="0"/>
                <w:numId w:val="12"/>
              </w:numPr>
              <w:spacing w:after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D1B55">
              <w:rPr>
                <w:rFonts w:ascii="Arial" w:hAnsi="Arial" w:cs="Arial"/>
              </w:rPr>
              <w:t>American and Canadian federal systems</w:t>
            </w:r>
          </w:p>
          <w:p w14:paraId="41AB45B6" w14:textId="25998B3B" w:rsidR="00717055" w:rsidRPr="009D1B55" w:rsidRDefault="00717055" w:rsidP="00717055">
            <w:pPr>
              <w:pStyle w:val="ListBullet"/>
              <w:numPr>
                <w:ilvl w:val="0"/>
                <w:numId w:val="12"/>
              </w:numPr>
              <w:spacing w:after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D1B55">
              <w:rPr>
                <w:rFonts w:ascii="Arial" w:hAnsi="Arial" w:cs="Arial"/>
              </w:rPr>
              <w:t>Swiss referendum process (s108)</w:t>
            </w:r>
          </w:p>
          <w:p w14:paraId="0E7167FF" w14:textId="77777777" w:rsidR="00717055" w:rsidRPr="009D1B55" w:rsidRDefault="00717055" w:rsidP="00717055">
            <w:pPr>
              <w:pStyle w:val="ListBullet"/>
              <w:numPr>
                <w:ilvl w:val="0"/>
                <w:numId w:val="12"/>
              </w:numPr>
              <w:spacing w:after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D1B55">
              <w:rPr>
                <w:rFonts w:ascii="Arial" w:hAnsi="Arial" w:cs="Arial"/>
              </w:rPr>
              <w:t>Significance of each influence on shaping the structure of the political and legal system in Australia</w:t>
            </w:r>
          </w:p>
          <w:p w14:paraId="4743718E" w14:textId="56E9B78F" w:rsidR="00717055" w:rsidRDefault="00DC7FB9" w:rsidP="00717055">
            <w:pPr>
              <w:pStyle w:val="ListBullet"/>
              <w:numPr>
                <w:ilvl w:val="0"/>
                <w:numId w:val="0"/>
              </w:numPr>
              <w:spacing w:after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Task 1: Short Answer</w:t>
            </w:r>
            <w:r w:rsidR="00CB2290">
              <w:rPr>
                <w:rFonts w:ascii="Arial" w:hAnsi="Arial" w:cs="Arial"/>
                <w:b/>
                <w:bCs/>
                <w:color w:val="FF0000"/>
              </w:rPr>
              <w:t xml:space="preserve"> – Structure of the Political &amp; Legal System - Week 4 – 10%</w:t>
            </w:r>
          </w:p>
        </w:tc>
      </w:tr>
      <w:tr w:rsidR="00D90D04" w:rsidRPr="007C630F" w14:paraId="56DAF255" w14:textId="77777777" w:rsidTr="005B3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4155DEAE" w14:textId="77777777" w:rsidR="00B92575" w:rsidRPr="00717055" w:rsidRDefault="00B92575" w:rsidP="00F20DE2">
            <w:pPr>
              <w:jc w:val="center"/>
              <w:rPr>
                <w:rFonts w:ascii="Arial" w:hAnsi="Arial" w:cs="Arial"/>
                <w:bCs w:val="0"/>
                <w:lang w:val="en-GB" w:eastAsia="en-US"/>
              </w:rPr>
            </w:pPr>
          </w:p>
          <w:p w14:paraId="11A3F78E" w14:textId="77777777" w:rsidR="00B92575" w:rsidRPr="00717055" w:rsidRDefault="00B92575" w:rsidP="00F20DE2">
            <w:pPr>
              <w:jc w:val="center"/>
              <w:rPr>
                <w:rFonts w:ascii="Arial" w:hAnsi="Arial" w:cs="Arial"/>
                <w:bCs w:val="0"/>
                <w:lang w:val="en-GB" w:eastAsia="en-US"/>
              </w:rPr>
            </w:pPr>
          </w:p>
          <w:p w14:paraId="323FCFCC" w14:textId="77777777" w:rsidR="00B92575" w:rsidRPr="00717055" w:rsidRDefault="00B92575" w:rsidP="00F20DE2">
            <w:pPr>
              <w:jc w:val="center"/>
              <w:rPr>
                <w:rFonts w:ascii="Arial" w:hAnsi="Arial" w:cs="Arial"/>
                <w:bCs w:val="0"/>
                <w:lang w:val="en-GB" w:eastAsia="en-US"/>
              </w:rPr>
            </w:pPr>
          </w:p>
          <w:p w14:paraId="5B57C1B3" w14:textId="77777777" w:rsidR="00B92575" w:rsidRPr="00717055" w:rsidRDefault="00B92575" w:rsidP="00717055">
            <w:pPr>
              <w:rPr>
                <w:rFonts w:ascii="Arial" w:hAnsi="Arial" w:cs="Arial"/>
                <w:bCs w:val="0"/>
                <w:lang w:val="en-GB" w:eastAsia="en-US"/>
              </w:rPr>
            </w:pPr>
          </w:p>
          <w:p w14:paraId="7CCCDCD0" w14:textId="3499E16F" w:rsidR="00D90D04" w:rsidRPr="00717055" w:rsidRDefault="00C255B8" w:rsidP="00F20DE2">
            <w:pPr>
              <w:jc w:val="center"/>
              <w:rPr>
                <w:rFonts w:ascii="Arial" w:hAnsi="Arial" w:cs="Arial"/>
                <w:bCs w:val="0"/>
                <w:lang w:val="en-GB" w:eastAsia="en-US"/>
              </w:rPr>
            </w:pPr>
            <w:r w:rsidRPr="00717055">
              <w:rPr>
                <w:rFonts w:ascii="Arial" w:hAnsi="Arial" w:cs="Arial"/>
                <w:bCs w:val="0"/>
                <w:lang w:val="en-GB" w:eastAsia="en-US"/>
              </w:rPr>
              <w:t xml:space="preserve">Term 1 Week </w:t>
            </w:r>
            <w:r w:rsidR="0013303C" w:rsidRPr="00717055">
              <w:rPr>
                <w:rFonts w:ascii="Arial" w:hAnsi="Arial" w:cs="Arial"/>
                <w:bCs w:val="0"/>
                <w:lang w:val="en-GB" w:eastAsia="en-US"/>
              </w:rPr>
              <w:br/>
            </w:r>
            <w:r w:rsidR="00984315">
              <w:rPr>
                <w:rFonts w:ascii="Arial" w:hAnsi="Arial" w:cs="Arial"/>
                <w:bCs w:val="0"/>
                <w:lang w:val="en-GB" w:eastAsia="en-US"/>
              </w:rPr>
              <w:t>6-7</w:t>
            </w:r>
          </w:p>
        </w:tc>
        <w:tc>
          <w:tcPr>
            <w:tcW w:w="8765" w:type="dxa"/>
          </w:tcPr>
          <w:p w14:paraId="4B07E837" w14:textId="224ABCF1" w:rsidR="00A82EE8" w:rsidRPr="00717055" w:rsidRDefault="00717055" w:rsidP="00A82EE8">
            <w:pPr>
              <w:pStyle w:val="ListBullet"/>
              <w:numPr>
                <w:ilvl w:val="0"/>
                <w:numId w:val="0"/>
              </w:numPr>
              <w:spacing w:after="0"/>
              <w:ind w:left="397" w:hanging="39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Operating Principles of a Liberal Democracy</w:t>
            </w:r>
          </w:p>
          <w:p w14:paraId="481AF308" w14:textId="0B238528" w:rsidR="00A82EE8" w:rsidRPr="009D1B55" w:rsidRDefault="00A82EE8" w:rsidP="007B5586">
            <w:pPr>
              <w:pStyle w:val="ListBullet"/>
              <w:numPr>
                <w:ilvl w:val="0"/>
                <w:numId w:val="9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1B55">
              <w:rPr>
                <w:rFonts w:ascii="Arial" w:hAnsi="Arial" w:cs="Arial"/>
              </w:rPr>
              <w:t xml:space="preserve">Distinguish between </w:t>
            </w:r>
            <w:r w:rsidR="00717055" w:rsidRPr="009D1B55">
              <w:rPr>
                <w:rFonts w:ascii="Arial" w:hAnsi="Arial" w:cs="Arial"/>
              </w:rPr>
              <w:t>democratic and non-democratic states</w:t>
            </w:r>
          </w:p>
          <w:p w14:paraId="0248716A" w14:textId="3B1A9888" w:rsidR="00A82EE8" w:rsidRPr="009D1B55" w:rsidRDefault="00A82EE8" w:rsidP="007B5586">
            <w:pPr>
              <w:pStyle w:val="ListBullet"/>
              <w:numPr>
                <w:ilvl w:val="0"/>
                <w:numId w:val="9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1B55">
              <w:rPr>
                <w:rFonts w:ascii="Arial" w:hAnsi="Arial" w:cs="Arial"/>
              </w:rPr>
              <w:t>Define ‘liberal democracy’ and outline operating principles</w:t>
            </w:r>
            <w:r w:rsidR="00717055" w:rsidRPr="009D1B55">
              <w:rPr>
                <w:rFonts w:ascii="Arial" w:hAnsi="Arial" w:cs="Arial"/>
              </w:rPr>
              <w:t xml:space="preserve"> with reference to recent examples in Australia</w:t>
            </w:r>
          </w:p>
          <w:p w14:paraId="2ABA6FFF" w14:textId="3D3FAE6C" w:rsidR="00A82EE8" w:rsidRPr="009D1B55" w:rsidRDefault="00A82EE8" w:rsidP="007B5586">
            <w:pPr>
              <w:pStyle w:val="ListBullet"/>
              <w:numPr>
                <w:ilvl w:val="1"/>
                <w:numId w:val="9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1B55">
              <w:rPr>
                <w:rFonts w:ascii="Arial" w:hAnsi="Arial" w:cs="Arial"/>
              </w:rPr>
              <w:t>Equality of political rights</w:t>
            </w:r>
          </w:p>
          <w:p w14:paraId="4F133E53" w14:textId="1E1EA1F1" w:rsidR="00717055" w:rsidRPr="009D1B55" w:rsidRDefault="00717055" w:rsidP="007B5586">
            <w:pPr>
              <w:pStyle w:val="ListBullet"/>
              <w:numPr>
                <w:ilvl w:val="1"/>
                <w:numId w:val="9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1B55">
              <w:rPr>
                <w:rFonts w:ascii="Arial" w:hAnsi="Arial" w:cs="Arial"/>
              </w:rPr>
              <w:t>Rule of law</w:t>
            </w:r>
          </w:p>
          <w:p w14:paraId="0061A567" w14:textId="54E6C3F4" w:rsidR="00A82EE8" w:rsidRPr="009D1B55" w:rsidRDefault="00A82EE8" w:rsidP="007B5586">
            <w:pPr>
              <w:pStyle w:val="ListBullet"/>
              <w:numPr>
                <w:ilvl w:val="1"/>
                <w:numId w:val="9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1B55">
              <w:rPr>
                <w:rFonts w:ascii="Arial" w:hAnsi="Arial" w:cs="Arial"/>
              </w:rPr>
              <w:t>Majority rule</w:t>
            </w:r>
          </w:p>
          <w:p w14:paraId="2A009398" w14:textId="77777777" w:rsidR="00717055" w:rsidRPr="009D1B55" w:rsidRDefault="00717055" w:rsidP="00A10AB4">
            <w:pPr>
              <w:pStyle w:val="ListBullet"/>
              <w:numPr>
                <w:ilvl w:val="1"/>
                <w:numId w:val="9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1B55">
              <w:rPr>
                <w:rFonts w:ascii="Arial" w:hAnsi="Arial" w:cs="Arial"/>
              </w:rPr>
              <w:t>Poli</w:t>
            </w:r>
            <w:r w:rsidR="00A10AB4" w:rsidRPr="009D1B55">
              <w:rPr>
                <w:rFonts w:ascii="Arial" w:hAnsi="Arial" w:cs="Arial"/>
              </w:rPr>
              <w:t>tical participation and freedom</w:t>
            </w:r>
          </w:p>
          <w:p w14:paraId="4B8F6322" w14:textId="2FF3419E" w:rsidR="00A10AB4" w:rsidRPr="00D653CF" w:rsidRDefault="00A10AB4" w:rsidP="00D653CF">
            <w:pPr>
              <w:pStyle w:val="ListBullet"/>
              <w:numPr>
                <w:ilvl w:val="0"/>
                <w:numId w:val="0"/>
              </w:numPr>
              <w:spacing w:after="0"/>
              <w:ind w:left="397" w:hanging="39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</w:p>
        </w:tc>
      </w:tr>
      <w:tr w:rsidR="00717055" w:rsidRPr="007C630F" w14:paraId="03690FB1" w14:textId="77777777" w:rsidTr="005B30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76E16E63" w14:textId="6F7F8BEC" w:rsidR="00717055" w:rsidRPr="00717055" w:rsidRDefault="00717055" w:rsidP="00717055">
            <w:pPr>
              <w:rPr>
                <w:rFonts w:ascii="Arial" w:hAnsi="Arial" w:cs="Arial"/>
                <w:bCs w:val="0"/>
                <w:lang w:val="en-GB" w:eastAsia="en-US"/>
              </w:rPr>
            </w:pPr>
            <w:r>
              <w:rPr>
                <w:rFonts w:ascii="Arial" w:hAnsi="Arial" w:cs="Arial"/>
                <w:bCs w:val="0"/>
                <w:lang w:val="en-GB" w:eastAsia="en-US"/>
              </w:rPr>
              <w:lastRenderedPageBreak/>
              <w:br/>
            </w:r>
          </w:p>
          <w:p w14:paraId="4154B4F1" w14:textId="52EC74FF" w:rsidR="00717055" w:rsidRPr="00717055" w:rsidRDefault="00717055" w:rsidP="00717055">
            <w:pPr>
              <w:jc w:val="center"/>
              <w:rPr>
                <w:rFonts w:ascii="Arial" w:hAnsi="Arial" w:cs="Arial"/>
                <w:bCs w:val="0"/>
                <w:lang w:val="en-GB" w:eastAsia="en-US"/>
              </w:rPr>
            </w:pPr>
            <w:r w:rsidRPr="00717055">
              <w:rPr>
                <w:rFonts w:ascii="Arial" w:hAnsi="Arial" w:cs="Arial"/>
                <w:bCs w:val="0"/>
                <w:lang w:val="en-GB" w:eastAsia="en-US"/>
              </w:rPr>
              <w:t xml:space="preserve">Term </w:t>
            </w:r>
            <w:r w:rsidR="005B308C">
              <w:rPr>
                <w:rFonts w:ascii="Arial" w:hAnsi="Arial" w:cs="Arial"/>
                <w:bCs w:val="0"/>
                <w:lang w:val="en-GB" w:eastAsia="en-US"/>
              </w:rPr>
              <w:t>1</w:t>
            </w:r>
          </w:p>
          <w:p w14:paraId="56AFE1F0" w14:textId="10CC7736" w:rsidR="00717055" w:rsidRPr="00717055" w:rsidRDefault="00717055" w:rsidP="00984315">
            <w:pPr>
              <w:jc w:val="center"/>
              <w:rPr>
                <w:rFonts w:ascii="Arial" w:hAnsi="Arial" w:cs="Arial"/>
                <w:bCs w:val="0"/>
                <w:lang w:val="en-GB" w:eastAsia="en-US"/>
              </w:rPr>
            </w:pPr>
            <w:r w:rsidRPr="00717055">
              <w:rPr>
                <w:rFonts w:ascii="Arial" w:hAnsi="Arial" w:cs="Arial"/>
                <w:bCs w:val="0"/>
                <w:lang w:val="en-GB" w:eastAsia="en-US"/>
              </w:rPr>
              <w:t xml:space="preserve">Week </w:t>
            </w:r>
            <w:r w:rsidRPr="00717055">
              <w:rPr>
                <w:rFonts w:ascii="Arial" w:hAnsi="Arial" w:cs="Arial"/>
                <w:bCs w:val="0"/>
                <w:lang w:val="en-GB" w:eastAsia="en-US"/>
              </w:rPr>
              <w:br/>
            </w:r>
            <w:r w:rsidR="00984315">
              <w:rPr>
                <w:rFonts w:ascii="Arial" w:hAnsi="Arial" w:cs="Arial"/>
                <w:bCs w:val="0"/>
                <w:lang w:val="en-GB" w:eastAsia="en-US"/>
              </w:rPr>
              <w:t>8-9</w:t>
            </w:r>
          </w:p>
        </w:tc>
        <w:tc>
          <w:tcPr>
            <w:tcW w:w="8765" w:type="dxa"/>
          </w:tcPr>
          <w:p w14:paraId="5DF83F66" w14:textId="6FC1DE15" w:rsidR="00717055" w:rsidRPr="00717055" w:rsidRDefault="00717055" w:rsidP="00717055">
            <w:pPr>
              <w:pStyle w:val="ListBullet"/>
              <w:numPr>
                <w:ilvl w:val="0"/>
                <w:numId w:val="0"/>
              </w:numPr>
              <w:spacing w:after="0"/>
              <w:ind w:left="397" w:hanging="397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717055">
              <w:rPr>
                <w:rFonts w:ascii="Arial" w:hAnsi="Arial" w:cs="Arial"/>
                <w:b/>
              </w:rPr>
              <w:t xml:space="preserve">Structures &amp; Processes of </w:t>
            </w:r>
            <w:r w:rsidR="00D262B2">
              <w:rPr>
                <w:rFonts w:ascii="Arial" w:hAnsi="Arial" w:cs="Arial"/>
                <w:b/>
              </w:rPr>
              <w:t>Democratic &amp; Non-Democratic Systems</w:t>
            </w:r>
          </w:p>
          <w:p w14:paraId="17A51B7A" w14:textId="5704835E" w:rsidR="00717055" w:rsidRPr="009D1B55" w:rsidRDefault="00717055" w:rsidP="00717055">
            <w:pPr>
              <w:pStyle w:val="ListBullet"/>
              <w:numPr>
                <w:ilvl w:val="0"/>
                <w:numId w:val="21"/>
              </w:numPr>
              <w:spacing w:after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D1B55">
              <w:rPr>
                <w:rFonts w:ascii="Arial" w:hAnsi="Arial" w:cs="Arial"/>
              </w:rPr>
              <w:t xml:space="preserve">Overview of Iran </w:t>
            </w:r>
            <w:r w:rsidRPr="009D1B55">
              <w:rPr>
                <w:rFonts w:ascii="Arial" w:hAnsi="Arial" w:cs="Arial"/>
                <w:b/>
                <w:bCs/>
              </w:rPr>
              <w:t xml:space="preserve">OR </w:t>
            </w:r>
            <w:r w:rsidRPr="009D1B55">
              <w:rPr>
                <w:rFonts w:ascii="Arial" w:hAnsi="Arial" w:cs="Arial"/>
              </w:rPr>
              <w:t xml:space="preserve">Saudi Arabia </w:t>
            </w:r>
            <w:r w:rsidRPr="009D1B55">
              <w:rPr>
                <w:rFonts w:ascii="Arial" w:hAnsi="Arial" w:cs="Arial"/>
                <w:b/>
                <w:bCs/>
              </w:rPr>
              <w:t xml:space="preserve">OR </w:t>
            </w:r>
            <w:r w:rsidRPr="009D1B55">
              <w:rPr>
                <w:rFonts w:ascii="Arial" w:hAnsi="Arial" w:cs="Arial"/>
              </w:rPr>
              <w:t>China</w:t>
            </w:r>
          </w:p>
          <w:p w14:paraId="69798240" w14:textId="50D6B436" w:rsidR="00D262B2" w:rsidRPr="009D1B55" w:rsidRDefault="00D262B2" w:rsidP="00717055">
            <w:pPr>
              <w:pStyle w:val="ListBullet"/>
              <w:numPr>
                <w:ilvl w:val="1"/>
                <w:numId w:val="21"/>
              </w:numPr>
              <w:spacing w:after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D1B55">
              <w:rPr>
                <w:rFonts w:ascii="Arial" w:hAnsi="Arial" w:cs="Arial"/>
              </w:rPr>
              <w:t>Representative government and majority rule</w:t>
            </w:r>
          </w:p>
          <w:p w14:paraId="341BCE9E" w14:textId="76AD17DD" w:rsidR="00717055" w:rsidRPr="009D1B55" w:rsidRDefault="00717055" w:rsidP="00717055">
            <w:pPr>
              <w:pStyle w:val="ListBullet"/>
              <w:numPr>
                <w:ilvl w:val="1"/>
                <w:numId w:val="21"/>
              </w:numPr>
              <w:spacing w:after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D1B55">
              <w:rPr>
                <w:rFonts w:ascii="Arial" w:hAnsi="Arial" w:cs="Arial"/>
              </w:rPr>
              <w:t>Separation of powers and relationship between arms of government</w:t>
            </w:r>
          </w:p>
          <w:p w14:paraId="29D25F30" w14:textId="32BDA5B1" w:rsidR="00717055" w:rsidRPr="009D1B55" w:rsidRDefault="00717055" w:rsidP="00717055">
            <w:pPr>
              <w:pStyle w:val="ListBullet"/>
              <w:numPr>
                <w:ilvl w:val="1"/>
                <w:numId w:val="21"/>
              </w:numPr>
              <w:spacing w:after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D1B55">
              <w:rPr>
                <w:rFonts w:ascii="Arial" w:hAnsi="Arial" w:cs="Arial"/>
              </w:rPr>
              <w:t xml:space="preserve">Liberal democracy and </w:t>
            </w:r>
            <w:r w:rsidR="00D262B2" w:rsidRPr="009D1B55">
              <w:rPr>
                <w:rFonts w:ascii="Arial" w:hAnsi="Arial" w:cs="Arial"/>
              </w:rPr>
              <w:t>protection of political and legal rights</w:t>
            </w:r>
          </w:p>
          <w:p w14:paraId="069A7B79" w14:textId="5A151AAC" w:rsidR="00717055" w:rsidRPr="009D1B55" w:rsidRDefault="00D262B2" w:rsidP="00717055">
            <w:pPr>
              <w:pStyle w:val="ListBullet"/>
              <w:numPr>
                <w:ilvl w:val="1"/>
                <w:numId w:val="21"/>
              </w:numPr>
              <w:spacing w:after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D1B55">
              <w:rPr>
                <w:rFonts w:ascii="Arial" w:hAnsi="Arial" w:cs="Arial"/>
              </w:rPr>
              <w:t>Rule of law</w:t>
            </w:r>
            <w:r w:rsidR="00717055" w:rsidRPr="009D1B55">
              <w:rPr>
                <w:rFonts w:ascii="Arial" w:hAnsi="Arial" w:cs="Arial"/>
              </w:rPr>
              <w:t xml:space="preserve"> and judicial independence</w:t>
            </w:r>
          </w:p>
          <w:p w14:paraId="347B90A6" w14:textId="685608FF" w:rsidR="00717055" w:rsidRPr="00717055" w:rsidRDefault="00CB2290" w:rsidP="00717055">
            <w:pPr>
              <w:pStyle w:val="ListBullet"/>
              <w:numPr>
                <w:ilvl w:val="0"/>
                <w:numId w:val="0"/>
              </w:numPr>
              <w:spacing w:after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Task 2: Essay – Influences on the Political &amp; Legal System – Week 8 – 10%</w:t>
            </w:r>
          </w:p>
        </w:tc>
      </w:tr>
      <w:tr w:rsidR="00675EBA" w:rsidRPr="007C630F" w14:paraId="06E50F9E" w14:textId="77777777" w:rsidTr="005B3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512B65BF" w14:textId="77777777" w:rsidR="001723E6" w:rsidRPr="00D262B2" w:rsidRDefault="001723E6" w:rsidP="00C255B8">
            <w:pPr>
              <w:jc w:val="center"/>
              <w:rPr>
                <w:rFonts w:ascii="Arial" w:hAnsi="Arial" w:cs="Arial"/>
                <w:bCs w:val="0"/>
                <w:lang w:val="en-GB" w:eastAsia="en-US"/>
              </w:rPr>
            </w:pPr>
          </w:p>
          <w:p w14:paraId="3FF0CE0E" w14:textId="77777777" w:rsidR="001723E6" w:rsidRPr="00D262B2" w:rsidRDefault="001723E6" w:rsidP="00C255B8">
            <w:pPr>
              <w:jc w:val="center"/>
              <w:rPr>
                <w:rFonts w:ascii="Arial" w:hAnsi="Arial" w:cs="Arial"/>
                <w:bCs w:val="0"/>
                <w:lang w:val="en-GB" w:eastAsia="en-US"/>
              </w:rPr>
            </w:pPr>
          </w:p>
          <w:p w14:paraId="5419D022" w14:textId="77777777" w:rsidR="001723E6" w:rsidRPr="00D262B2" w:rsidRDefault="001723E6" w:rsidP="00C255B8">
            <w:pPr>
              <w:jc w:val="center"/>
              <w:rPr>
                <w:rFonts w:ascii="Arial" w:hAnsi="Arial" w:cs="Arial"/>
                <w:bCs w:val="0"/>
                <w:lang w:val="en-GB" w:eastAsia="en-US"/>
              </w:rPr>
            </w:pPr>
          </w:p>
          <w:p w14:paraId="62BDD36F" w14:textId="77777777" w:rsidR="001723E6" w:rsidRPr="00D262B2" w:rsidRDefault="001723E6" w:rsidP="00C255B8">
            <w:pPr>
              <w:jc w:val="center"/>
              <w:rPr>
                <w:rFonts w:ascii="Arial" w:hAnsi="Arial" w:cs="Arial"/>
                <w:bCs w:val="0"/>
                <w:lang w:val="en-GB" w:eastAsia="en-US"/>
              </w:rPr>
            </w:pPr>
          </w:p>
          <w:p w14:paraId="1203A098" w14:textId="191CBC0F" w:rsidR="005B308C" w:rsidRDefault="005B308C" w:rsidP="001723E6">
            <w:pPr>
              <w:rPr>
                <w:rFonts w:ascii="Arial" w:hAnsi="Arial" w:cs="Arial"/>
                <w:b w:val="0"/>
                <w:lang w:val="en-GB" w:eastAsia="en-US"/>
              </w:rPr>
            </w:pPr>
          </w:p>
          <w:p w14:paraId="7E67442B" w14:textId="5AAF12B7" w:rsidR="00984315" w:rsidRDefault="00984315" w:rsidP="001723E6">
            <w:pPr>
              <w:rPr>
                <w:rFonts w:ascii="Arial" w:hAnsi="Arial" w:cs="Arial"/>
                <w:b w:val="0"/>
                <w:lang w:val="en-GB" w:eastAsia="en-US"/>
              </w:rPr>
            </w:pPr>
          </w:p>
          <w:p w14:paraId="096DE24E" w14:textId="578F8C6C" w:rsidR="00984315" w:rsidRDefault="00984315" w:rsidP="001723E6">
            <w:pPr>
              <w:rPr>
                <w:rFonts w:ascii="Arial" w:hAnsi="Arial" w:cs="Arial"/>
                <w:b w:val="0"/>
                <w:lang w:val="en-GB" w:eastAsia="en-US"/>
              </w:rPr>
            </w:pPr>
          </w:p>
          <w:p w14:paraId="390AED04" w14:textId="77777777" w:rsidR="00984315" w:rsidRDefault="00984315" w:rsidP="001723E6">
            <w:pPr>
              <w:rPr>
                <w:rFonts w:ascii="Arial" w:hAnsi="Arial" w:cs="Arial"/>
                <w:b w:val="0"/>
                <w:lang w:val="en-GB" w:eastAsia="en-US"/>
              </w:rPr>
            </w:pPr>
          </w:p>
          <w:p w14:paraId="6BE33E8F" w14:textId="07E3ECAA" w:rsidR="005B308C" w:rsidRDefault="005B308C" w:rsidP="001723E6">
            <w:pPr>
              <w:rPr>
                <w:rFonts w:ascii="Arial" w:hAnsi="Arial" w:cs="Arial"/>
                <w:b w:val="0"/>
                <w:lang w:val="en-GB" w:eastAsia="en-US"/>
              </w:rPr>
            </w:pPr>
          </w:p>
          <w:p w14:paraId="48FB8DFA" w14:textId="77777777" w:rsidR="005B308C" w:rsidRPr="00D262B2" w:rsidRDefault="005B308C" w:rsidP="001723E6">
            <w:pPr>
              <w:rPr>
                <w:rFonts w:ascii="Arial" w:hAnsi="Arial" w:cs="Arial"/>
                <w:bCs w:val="0"/>
                <w:lang w:val="en-GB" w:eastAsia="en-US"/>
              </w:rPr>
            </w:pPr>
          </w:p>
          <w:p w14:paraId="0381978A" w14:textId="6E313B16" w:rsidR="00C255B8" w:rsidRPr="00D262B2" w:rsidRDefault="00C255B8" w:rsidP="00C255B8">
            <w:pPr>
              <w:jc w:val="center"/>
              <w:rPr>
                <w:rFonts w:ascii="Arial" w:hAnsi="Arial" w:cs="Arial"/>
                <w:bCs w:val="0"/>
                <w:lang w:val="en-GB" w:eastAsia="en-US"/>
              </w:rPr>
            </w:pPr>
            <w:r w:rsidRPr="00D262B2">
              <w:rPr>
                <w:rFonts w:ascii="Arial" w:hAnsi="Arial" w:cs="Arial"/>
                <w:bCs w:val="0"/>
                <w:lang w:val="en-GB" w:eastAsia="en-US"/>
              </w:rPr>
              <w:t xml:space="preserve">Term </w:t>
            </w:r>
            <w:r w:rsidR="000A5E97">
              <w:rPr>
                <w:rFonts w:ascii="Arial" w:hAnsi="Arial" w:cs="Arial"/>
                <w:bCs w:val="0"/>
                <w:lang w:val="en-GB" w:eastAsia="en-US"/>
              </w:rPr>
              <w:t>2</w:t>
            </w:r>
          </w:p>
          <w:p w14:paraId="0B055C41" w14:textId="5D3C16E1" w:rsidR="00675EBA" w:rsidRPr="00D262B2" w:rsidRDefault="009720C3" w:rsidP="00C255B8">
            <w:pPr>
              <w:jc w:val="center"/>
              <w:rPr>
                <w:rFonts w:ascii="Arial" w:hAnsi="Arial" w:cs="Arial"/>
                <w:bCs w:val="0"/>
                <w:lang w:val="en-GB" w:eastAsia="en-US"/>
              </w:rPr>
            </w:pPr>
            <w:r w:rsidRPr="00D262B2">
              <w:rPr>
                <w:rFonts w:ascii="Arial" w:hAnsi="Arial" w:cs="Arial"/>
                <w:bCs w:val="0"/>
                <w:lang w:val="en-GB" w:eastAsia="en-US"/>
              </w:rPr>
              <w:t xml:space="preserve">Week </w:t>
            </w:r>
            <w:r w:rsidR="00984315">
              <w:rPr>
                <w:rFonts w:ascii="Arial" w:hAnsi="Arial" w:cs="Arial"/>
                <w:bCs w:val="0"/>
                <w:lang w:val="en-GB" w:eastAsia="en-US"/>
              </w:rPr>
              <w:t>1 –</w:t>
            </w:r>
            <w:r w:rsidR="00954690">
              <w:rPr>
                <w:rFonts w:ascii="Arial" w:hAnsi="Arial" w:cs="Arial"/>
                <w:bCs w:val="0"/>
                <w:lang w:val="en-GB" w:eastAsia="en-US"/>
              </w:rPr>
              <w:t>3</w:t>
            </w:r>
          </w:p>
        </w:tc>
        <w:tc>
          <w:tcPr>
            <w:tcW w:w="8765" w:type="dxa"/>
          </w:tcPr>
          <w:p w14:paraId="2508DDD1" w14:textId="77777777" w:rsidR="00675EBA" w:rsidRPr="00D262B2" w:rsidRDefault="00134AD8" w:rsidP="00134AD8">
            <w:pPr>
              <w:pStyle w:val="ListBullet"/>
              <w:numPr>
                <w:ilvl w:val="0"/>
                <w:numId w:val="0"/>
              </w:numPr>
              <w:spacing w:after="0"/>
              <w:ind w:left="397" w:hanging="39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262B2">
              <w:rPr>
                <w:rFonts w:ascii="Arial" w:hAnsi="Arial" w:cs="Arial"/>
                <w:b/>
              </w:rPr>
              <w:t>Types of Laws</w:t>
            </w:r>
          </w:p>
          <w:p w14:paraId="63A62F79" w14:textId="6BE22194" w:rsidR="00134AD8" w:rsidRPr="009D1B55" w:rsidRDefault="00134AD8" w:rsidP="007B5586">
            <w:pPr>
              <w:pStyle w:val="ListBullet"/>
              <w:numPr>
                <w:ilvl w:val="0"/>
                <w:numId w:val="13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1B55">
              <w:rPr>
                <w:rFonts w:ascii="Arial" w:hAnsi="Arial" w:cs="Arial"/>
              </w:rPr>
              <w:t>Constitutional, statute, common, delegated</w:t>
            </w:r>
          </w:p>
          <w:p w14:paraId="5D2F1490" w14:textId="52901F24" w:rsidR="0013303C" w:rsidRPr="009D1B55" w:rsidRDefault="0013303C" w:rsidP="007B5586">
            <w:pPr>
              <w:pStyle w:val="ListBullet"/>
              <w:numPr>
                <w:ilvl w:val="0"/>
                <w:numId w:val="13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1B55">
              <w:rPr>
                <w:rFonts w:ascii="Arial" w:hAnsi="Arial" w:cs="Arial"/>
              </w:rPr>
              <w:t>Relationship between statute and common law</w:t>
            </w:r>
          </w:p>
          <w:p w14:paraId="7E077912" w14:textId="15929F29" w:rsidR="0013303C" w:rsidRPr="009D1B55" w:rsidRDefault="0013303C" w:rsidP="007B5586">
            <w:pPr>
              <w:pStyle w:val="ListBullet"/>
              <w:numPr>
                <w:ilvl w:val="0"/>
                <w:numId w:val="13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1B55">
              <w:rPr>
                <w:rFonts w:ascii="Arial" w:hAnsi="Arial" w:cs="Arial"/>
              </w:rPr>
              <w:t>Example of parliamentary sovereignty</w:t>
            </w:r>
          </w:p>
          <w:p w14:paraId="418D149C" w14:textId="72D26BEB" w:rsidR="00134AD8" w:rsidRPr="009D1B55" w:rsidRDefault="00134AD8" w:rsidP="00134AD8">
            <w:pPr>
              <w:pStyle w:val="ListBullet"/>
              <w:numPr>
                <w:ilvl w:val="0"/>
                <w:numId w:val="0"/>
              </w:numPr>
              <w:spacing w:after="0"/>
              <w:ind w:left="397" w:hanging="39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D1B55">
              <w:rPr>
                <w:rFonts w:ascii="Arial" w:hAnsi="Arial" w:cs="Arial"/>
                <w:b/>
              </w:rPr>
              <w:t>Legislative Processes at Commonwealth Level</w:t>
            </w:r>
          </w:p>
          <w:p w14:paraId="3E68796C" w14:textId="5CCD02B5" w:rsidR="008F1D86" w:rsidRPr="009D1B55" w:rsidRDefault="00134AD8" w:rsidP="007B5586">
            <w:pPr>
              <w:pStyle w:val="ListBullet"/>
              <w:numPr>
                <w:ilvl w:val="0"/>
                <w:numId w:val="14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1B55">
              <w:rPr>
                <w:rFonts w:ascii="Arial" w:hAnsi="Arial" w:cs="Arial"/>
              </w:rPr>
              <w:t>Structure</w:t>
            </w:r>
            <w:r w:rsidR="00D262B2" w:rsidRPr="009D1B55">
              <w:rPr>
                <w:rFonts w:ascii="Arial" w:hAnsi="Arial" w:cs="Arial"/>
              </w:rPr>
              <w:t xml:space="preserve"> and functions of the Commonwealth Parliament</w:t>
            </w:r>
          </w:p>
          <w:p w14:paraId="2C19D070" w14:textId="1D5B4B5F" w:rsidR="00D262B2" w:rsidRPr="009D1B55" w:rsidRDefault="00D262B2" w:rsidP="00D262B2">
            <w:pPr>
              <w:pStyle w:val="ListBullet"/>
              <w:numPr>
                <w:ilvl w:val="1"/>
                <w:numId w:val="14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1B55">
              <w:rPr>
                <w:rFonts w:ascii="Arial" w:hAnsi="Arial" w:cs="Arial"/>
              </w:rPr>
              <w:t>Legislation, representation, responsibility, debate, and the formation of government</w:t>
            </w:r>
          </w:p>
          <w:p w14:paraId="5085AEAC" w14:textId="49D773B6" w:rsidR="008F1D86" w:rsidRPr="009D1B55" w:rsidRDefault="008F1D86" w:rsidP="007B5586">
            <w:pPr>
              <w:pStyle w:val="ListBullet"/>
              <w:numPr>
                <w:ilvl w:val="0"/>
                <w:numId w:val="14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1B55">
              <w:rPr>
                <w:rFonts w:ascii="Arial" w:hAnsi="Arial" w:cs="Arial"/>
              </w:rPr>
              <w:t>Purpose of statute law</w:t>
            </w:r>
          </w:p>
          <w:p w14:paraId="1FE826FA" w14:textId="0B6F775E" w:rsidR="00D262B2" w:rsidRPr="009D1B55" w:rsidRDefault="00D262B2" w:rsidP="007B5586">
            <w:pPr>
              <w:pStyle w:val="ListBullet"/>
              <w:numPr>
                <w:ilvl w:val="1"/>
                <w:numId w:val="14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1B55">
              <w:rPr>
                <w:rFonts w:ascii="Arial" w:hAnsi="Arial" w:cs="Arial"/>
              </w:rPr>
              <w:t xml:space="preserve">Parliamentary sovereignty </w:t>
            </w:r>
          </w:p>
          <w:p w14:paraId="697EF9D6" w14:textId="36FCEBA0" w:rsidR="008F1D86" w:rsidRPr="009D1B55" w:rsidRDefault="008F1D86" w:rsidP="007B5586">
            <w:pPr>
              <w:pStyle w:val="ListBullet"/>
              <w:numPr>
                <w:ilvl w:val="1"/>
                <w:numId w:val="14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1B55">
              <w:rPr>
                <w:rFonts w:ascii="Arial" w:hAnsi="Arial" w:cs="Arial"/>
              </w:rPr>
              <w:t xml:space="preserve">Implementing policy, authorising expenditure, amending existing law, responding to court decisions (e.g. </w:t>
            </w:r>
            <w:r w:rsidR="00D262B2" w:rsidRPr="009D1B55">
              <w:rPr>
                <w:rFonts w:ascii="Arial" w:hAnsi="Arial" w:cs="Arial"/>
                <w:i/>
                <w:iCs/>
              </w:rPr>
              <w:t>Skene &amp; Rossato)</w:t>
            </w:r>
          </w:p>
          <w:p w14:paraId="233313C8" w14:textId="798AB43F" w:rsidR="00D262B2" w:rsidRPr="009D1B55" w:rsidRDefault="00134AD8" w:rsidP="007B5586">
            <w:pPr>
              <w:pStyle w:val="ListBullet"/>
              <w:numPr>
                <w:ilvl w:val="0"/>
                <w:numId w:val="14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1B55">
              <w:rPr>
                <w:rFonts w:ascii="Arial" w:hAnsi="Arial" w:cs="Arial"/>
              </w:rPr>
              <w:t>Legislative process</w:t>
            </w:r>
          </w:p>
          <w:p w14:paraId="53A29F3E" w14:textId="03B389CF" w:rsidR="00D262B2" w:rsidRPr="009D1B55" w:rsidRDefault="00D262B2" w:rsidP="00D262B2">
            <w:pPr>
              <w:pStyle w:val="ListBullet"/>
              <w:numPr>
                <w:ilvl w:val="1"/>
                <w:numId w:val="14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1B55">
              <w:rPr>
                <w:rFonts w:ascii="Arial" w:hAnsi="Arial" w:cs="Arial"/>
              </w:rPr>
              <w:t>Role of committees (e.g. Senate Estimates, Senate Standing Committee for Scrutiny of Delegated Legislation)</w:t>
            </w:r>
          </w:p>
          <w:p w14:paraId="19BA6D32" w14:textId="0202DE96" w:rsidR="00D262B2" w:rsidRPr="009D1B55" w:rsidRDefault="00D262B2" w:rsidP="00D262B2">
            <w:pPr>
              <w:pStyle w:val="ListBullet"/>
              <w:numPr>
                <w:ilvl w:val="1"/>
                <w:numId w:val="14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1B55">
              <w:rPr>
                <w:rFonts w:ascii="Arial" w:hAnsi="Arial" w:cs="Arial"/>
              </w:rPr>
              <w:t>Delegation of legislative power</w:t>
            </w:r>
          </w:p>
          <w:p w14:paraId="77DEFBB3" w14:textId="4321CC07" w:rsidR="008F1D86" w:rsidRPr="009D1B55" w:rsidRDefault="008F1D86" w:rsidP="00D262B2">
            <w:pPr>
              <w:pStyle w:val="ListBullet"/>
              <w:numPr>
                <w:ilvl w:val="0"/>
                <w:numId w:val="0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D1B55">
              <w:rPr>
                <w:rFonts w:ascii="Arial" w:hAnsi="Arial" w:cs="Arial"/>
                <w:b/>
              </w:rPr>
              <w:t>Contemporary Issue Involving the Legislative Process</w:t>
            </w:r>
          </w:p>
          <w:p w14:paraId="780F4003" w14:textId="6928C8CA" w:rsidR="001723E6" w:rsidRPr="009D1B55" w:rsidRDefault="00D262B2" w:rsidP="00D262B2">
            <w:pPr>
              <w:pStyle w:val="ListBullet"/>
              <w:numPr>
                <w:ilvl w:val="0"/>
                <w:numId w:val="35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9D1B55">
              <w:rPr>
                <w:rFonts w:ascii="Arial" w:hAnsi="Arial" w:cs="Arial"/>
                <w:bCs/>
              </w:rPr>
              <w:t>Influence of the Senate crossbench</w:t>
            </w:r>
            <w:r w:rsidR="005B308C" w:rsidRPr="009D1B55">
              <w:rPr>
                <w:rFonts w:ascii="Arial" w:hAnsi="Arial" w:cs="Arial"/>
                <w:bCs/>
              </w:rPr>
              <w:t>, for example:</w:t>
            </w:r>
          </w:p>
          <w:p w14:paraId="48BE1C92" w14:textId="5EC9CD08" w:rsidR="005B308C" w:rsidRPr="009D1B55" w:rsidRDefault="005B308C" w:rsidP="00D262B2">
            <w:pPr>
              <w:pStyle w:val="ListBullet"/>
              <w:numPr>
                <w:ilvl w:val="1"/>
                <w:numId w:val="35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9D1B55">
              <w:rPr>
                <w:rFonts w:ascii="Arial" w:hAnsi="Arial" w:cs="Arial"/>
                <w:bCs/>
                <w:i/>
                <w:iCs/>
              </w:rPr>
              <w:t>Fair Work Amendment (Supporting Australia’s Jobs and Economic Recovery) Act 2021</w:t>
            </w:r>
          </w:p>
          <w:p w14:paraId="67B0DB97" w14:textId="4CE2596F" w:rsidR="00A10AB4" w:rsidRPr="00D653CF" w:rsidRDefault="00D653CF" w:rsidP="00CB2290">
            <w:pPr>
              <w:pStyle w:val="ListBullet"/>
              <w:numPr>
                <w:ilvl w:val="0"/>
                <w:numId w:val="0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Task 3: Investigation</w:t>
            </w:r>
            <w:r w:rsidR="00CB2290">
              <w:rPr>
                <w:rFonts w:ascii="Arial" w:hAnsi="Arial" w:cs="Arial"/>
                <w:b/>
                <w:bCs/>
                <w:color w:val="FF0000"/>
              </w:rPr>
              <w:t xml:space="preserve"> – Democratic &amp; Non-Democratic Systems – Week 1</w:t>
            </w:r>
            <w:r w:rsidR="005F6C54">
              <w:rPr>
                <w:rFonts w:ascii="Arial" w:hAnsi="Arial" w:cs="Arial"/>
                <w:b/>
                <w:bCs/>
                <w:color w:val="FF0000"/>
              </w:rPr>
              <w:t>-2</w:t>
            </w:r>
            <w:r w:rsidR="00CB2290">
              <w:rPr>
                <w:rFonts w:ascii="Arial" w:hAnsi="Arial" w:cs="Arial"/>
                <w:b/>
                <w:bCs/>
                <w:color w:val="FF0000"/>
              </w:rPr>
              <w:t xml:space="preserve"> – 5%</w:t>
            </w:r>
          </w:p>
        </w:tc>
      </w:tr>
      <w:tr w:rsidR="00C255B8" w:rsidRPr="007C630F" w14:paraId="62DC1B7B" w14:textId="77777777" w:rsidTr="005B30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36557A35" w14:textId="77777777" w:rsidR="008367CD" w:rsidRPr="005B308C" w:rsidRDefault="008367CD" w:rsidP="00C255B8">
            <w:pPr>
              <w:jc w:val="center"/>
              <w:rPr>
                <w:rFonts w:ascii="Arial" w:hAnsi="Arial" w:cs="Arial"/>
                <w:bCs w:val="0"/>
                <w:lang w:val="en-GB" w:eastAsia="en-US"/>
              </w:rPr>
            </w:pPr>
          </w:p>
          <w:p w14:paraId="4F59D123" w14:textId="77777777" w:rsidR="008367CD" w:rsidRPr="005B308C" w:rsidRDefault="008367CD" w:rsidP="00C255B8">
            <w:pPr>
              <w:jc w:val="center"/>
              <w:rPr>
                <w:rFonts w:ascii="Arial" w:hAnsi="Arial" w:cs="Arial"/>
                <w:bCs w:val="0"/>
                <w:lang w:val="en-GB" w:eastAsia="en-US"/>
              </w:rPr>
            </w:pPr>
          </w:p>
          <w:p w14:paraId="2A567E6F" w14:textId="7A23BA6D" w:rsidR="008367CD" w:rsidRPr="005B308C" w:rsidRDefault="008367CD" w:rsidP="00C255B8">
            <w:pPr>
              <w:jc w:val="center"/>
              <w:rPr>
                <w:rFonts w:ascii="Arial" w:hAnsi="Arial" w:cs="Arial"/>
                <w:bCs w:val="0"/>
                <w:lang w:val="en-GB" w:eastAsia="en-US"/>
              </w:rPr>
            </w:pPr>
          </w:p>
          <w:p w14:paraId="47B3EDDE" w14:textId="16B79EBE" w:rsidR="0013303C" w:rsidRDefault="0013303C" w:rsidP="00C255B8">
            <w:pPr>
              <w:jc w:val="center"/>
              <w:rPr>
                <w:rFonts w:ascii="Arial" w:hAnsi="Arial" w:cs="Arial"/>
                <w:b w:val="0"/>
                <w:lang w:val="en-GB" w:eastAsia="en-US"/>
              </w:rPr>
            </w:pPr>
          </w:p>
          <w:p w14:paraId="1D519C2B" w14:textId="5EE0D97D" w:rsidR="00AD178C" w:rsidRDefault="00AD178C" w:rsidP="00C255B8">
            <w:pPr>
              <w:jc w:val="center"/>
              <w:rPr>
                <w:rFonts w:ascii="Arial" w:hAnsi="Arial" w:cs="Arial"/>
                <w:b w:val="0"/>
                <w:lang w:val="en-GB" w:eastAsia="en-US"/>
              </w:rPr>
            </w:pPr>
          </w:p>
          <w:p w14:paraId="73046F44" w14:textId="77777777" w:rsidR="00AD178C" w:rsidRPr="005B308C" w:rsidRDefault="00AD178C" w:rsidP="00C255B8">
            <w:pPr>
              <w:jc w:val="center"/>
              <w:rPr>
                <w:rFonts w:ascii="Arial" w:hAnsi="Arial" w:cs="Arial"/>
                <w:bCs w:val="0"/>
                <w:lang w:val="en-GB" w:eastAsia="en-US"/>
              </w:rPr>
            </w:pPr>
          </w:p>
          <w:p w14:paraId="393EFBCF" w14:textId="7E42CDFA" w:rsidR="00C255B8" w:rsidRPr="005B308C" w:rsidRDefault="00C255B8" w:rsidP="00C255B8">
            <w:pPr>
              <w:jc w:val="center"/>
              <w:rPr>
                <w:rFonts w:ascii="Arial" w:hAnsi="Arial" w:cs="Arial"/>
                <w:bCs w:val="0"/>
                <w:lang w:val="en-GB" w:eastAsia="en-US"/>
              </w:rPr>
            </w:pPr>
            <w:r w:rsidRPr="005B308C">
              <w:rPr>
                <w:rFonts w:ascii="Arial" w:hAnsi="Arial" w:cs="Arial"/>
                <w:bCs w:val="0"/>
                <w:lang w:val="en-GB" w:eastAsia="en-US"/>
              </w:rPr>
              <w:t xml:space="preserve">Term </w:t>
            </w:r>
            <w:r w:rsidR="005B308C">
              <w:rPr>
                <w:rFonts w:ascii="Arial" w:hAnsi="Arial" w:cs="Arial"/>
                <w:bCs w:val="0"/>
                <w:lang w:val="en-GB" w:eastAsia="en-US"/>
              </w:rPr>
              <w:t>2</w:t>
            </w:r>
          </w:p>
          <w:p w14:paraId="023D338F" w14:textId="77777777" w:rsidR="001723E6" w:rsidRPr="005B308C" w:rsidRDefault="00C255B8" w:rsidP="00C255B8">
            <w:pPr>
              <w:jc w:val="center"/>
              <w:rPr>
                <w:rFonts w:ascii="Arial" w:hAnsi="Arial" w:cs="Arial"/>
                <w:bCs w:val="0"/>
                <w:lang w:val="en-GB" w:eastAsia="en-US"/>
              </w:rPr>
            </w:pPr>
            <w:r w:rsidRPr="005B308C">
              <w:rPr>
                <w:rFonts w:ascii="Arial" w:hAnsi="Arial" w:cs="Arial"/>
                <w:bCs w:val="0"/>
                <w:lang w:val="en-GB" w:eastAsia="en-US"/>
              </w:rPr>
              <w:t xml:space="preserve">Week </w:t>
            </w:r>
          </w:p>
          <w:p w14:paraId="3EF15D18" w14:textId="0372B66B" w:rsidR="00C255B8" w:rsidRPr="005B308C" w:rsidRDefault="00954690" w:rsidP="00C255B8">
            <w:pPr>
              <w:jc w:val="center"/>
              <w:rPr>
                <w:rFonts w:ascii="Arial" w:hAnsi="Arial" w:cs="Arial"/>
                <w:bCs w:val="0"/>
                <w:lang w:val="en-GB" w:eastAsia="en-US"/>
              </w:rPr>
            </w:pPr>
            <w:r>
              <w:rPr>
                <w:rFonts w:ascii="Arial" w:hAnsi="Arial" w:cs="Arial"/>
                <w:bCs w:val="0"/>
                <w:lang w:val="en-GB" w:eastAsia="en-US"/>
              </w:rPr>
              <w:t>4</w:t>
            </w:r>
            <w:r w:rsidR="005B308C">
              <w:rPr>
                <w:rFonts w:ascii="Arial" w:hAnsi="Arial" w:cs="Arial"/>
                <w:bCs w:val="0"/>
                <w:lang w:val="en-GB" w:eastAsia="en-US"/>
              </w:rPr>
              <w:t>-</w:t>
            </w:r>
            <w:r>
              <w:rPr>
                <w:rFonts w:ascii="Arial" w:hAnsi="Arial" w:cs="Arial"/>
                <w:bCs w:val="0"/>
                <w:lang w:val="en-GB" w:eastAsia="en-US"/>
              </w:rPr>
              <w:t>5</w:t>
            </w:r>
          </w:p>
        </w:tc>
        <w:tc>
          <w:tcPr>
            <w:tcW w:w="8765" w:type="dxa"/>
          </w:tcPr>
          <w:p w14:paraId="6946AFD4" w14:textId="0C052DC1" w:rsidR="00C255B8" w:rsidRPr="005B308C" w:rsidRDefault="00724FD5" w:rsidP="001723E6">
            <w:pPr>
              <w:pStyle w:val="ListBullet"/>
              <w:numPr>
                <w:ilvl w:val="0"/>
                <w:numId w:val="0"/>
              </w:numPr>
              <w:spacing w:after="0"/>
              <w:ind w:left="397" w:hanging="397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B308C">
              <w:rPr>
                <w:rFonts w:ascii="Arial" w:hAnsi="Arial" w:cs="Arial"/>
                <w:b/>
              </w:rPr>
              <w:t>Court Hierarchy &amp; Methods of Statutory Interpretation</w:t>
            </w:r>
          </w:p>
          <w:p w14:paraId="1262DF7B" w14:textId="4534F497" w:rsidR="00724FD5" w:rsidRPr="009D1B55" w:rsidRDefault="00E07FB1" w:rsidP="007B5586">
            <w:pPr>
              <w:pStyle w:val="ListBullet"/>
              <w:numPr>
                <w:ilvl w:val="0"/>
                <w:numId w:val="16"/>
              </w:numPr>
              <w:spacing w:after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D1B55">
              <w:rPr>
                <w:rFonts w:ascii="Arial" w:hAnsi="Arial" w:cs="Arial"/>
              </w:rPr>
              <w:t xml:space="preserve">State and </w:t>
            </w:r>
            <w:r w:rsidR="005B308C" w:rsidRPr="009D1B55">
              <w:rPr>
                <w:rFonts w:ascii="Arial" w:hAnsi="Arial" w:cs="Arial"/>
              </w:rPr>
              <w:t>f</w:t>
            </w:r>
            <w:r w:rsidRPr="009D1B55">
              <w:rPr>
                <w:rFonts w:ascii="Arial" w:hAnsi="Arial" w:cs="Arial"/>
              </w:rPr>
              <w:t>ederal court hierarchy</w:t>
            </w:r>
          </w:p>
          <w:p w14:paraId="0B6C395C" w14:textId="50021AEB" w:rsidR="00724FD5" w:rsidRPr="009D1B55" w:rsidRDefault="00E07FB1" w:rsidP="007B5586">
            <w:pPr>
              <w:pStyle w:val="ListBullet"/>
              <w:numPr>
                <w:ilvl w:val="1"/>
                <w:numId w:val="16"/>
              </w:numPr>
              <w:spacing w:after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D1B55">
              <w:rPr>
                <w:rFonts w:ascii="Arial" w:hAnsi="Arial" w:cs="Arial"/>
              </w:rPr>
              <w:t>General and specific jurisdiction</w:t>
            </w:r>
          </w:p>
          <w:p w14:paraId="7874D53D" w14:textId="73C52B06" w:rsidR="00E07FB1" w:rsidRPr="009D1B55" w:rsidRDefault="00724FD5" w:rsidP="007B5586">
            <w:pPr>
              <w:pStyle w:val="ListBullet"/>
              <w:numPr>
                <w:ilvl w:val="0"/>
                <w:numId w:val="16"/>
              </w:numPr>
              <w:spacing w:after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D1B55">
              <w:rPr>
                <w:rFonts w:ascii="Arial" w:hAnsi="Arial" w:cs="Arial"/>
              </w:rPr>
              <w:t>Statutory interpretation</w:t>
            </w:r>
          </w:p>
          <w:p w14:paraId="6E108395" w14:textId="4D3C03AB" w:rsidR="00E07FB1" w:rsidRPr="009D1B55" w:rsidRDefault="00E07FB1" w:rsidP="007B5586">
            <w:pPr>
              <w:pStyle w:val="ListBullet"/>
              <w:numPr>
                <w:ilvl w:val="1"/>
                <w:numId w:val="16"/>
              </w:numPr>
              <w:spacing w:after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D1B55">
              <w:rPr>
                <w:rFonts w:ascii="Arial" w:hAnsi="Arial" w:cs="Arial"/>
              </w:rPr>
              <w:t>Methods: maxims, rules of interpretation, Interpretation Acts</w:t>
            </w:r>
          </w:p>
          <w:p w14:paraId="7642F7C7" w14:textId="77777777" w:rsidR="00724FD5" w:rsidRPr="009D1B55" w:rsidRDefault="00724FD5" w:rsidP="00724FD5">
            <w:pPr>
              <w:pStyle w:val="ListBullet"/>
              <w:numPr>
                <w:ilvl w:val="0"/>
                <w:numId w:val="0"/>
              </w:numPr>
              <w:spacing w:after="0"/>
              <w:ind w:left="397" w:hanging="397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D1B55">
              <w:rPr>
                <w:rFonts w:ascii="Arial" w:hAnsi="Arial" w:cs="Arial"/>
                <w:b/>
              </w:rPr>
              <w:t>Common Law &amp; Doctrine of Precedent</w:t>
            </w:r>
          </w:p>
          <w:p w14:paraId="70D75699" w14:textId="10220CEB" w:rsidR="00E07FB1" w:rsidRPr="009D1B55" w:rsidRDefault="00E07FB1" w:rsidP="007B5586">
            <w:pPr>
              <w:pStyle w:val="ListBullet"/>
              <w:numPr>
                <w:ilvl w:val="0"/>
                <w:numId w:val="20"/>
              </w:numPr>
              <w:spacing w:after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D1B55">
              <w:rPr>
                <w:rFonts w:ascii="Arial" w:hAnsi="Arial" w:cs="Arial"/>
              </w:rPr>
              <w:t>Define “precedent” and distinguish between binding and persuasive precedents</w:t>
            </w:r>
          </w:p>
          <w:p w14:paraId="02C90A9D" w14:textId="75A8E024" w:rsidR="00E07FB1" w:rsidRPr="009D1B55" w:rsidRDefault="00E07FB1" w:rsidP="007B5586">
            <w:pPr>
              <w:pStyle w:val="ListBullet"/>
              <w:numPr>
                <w:ilvl w:val="0"/>
                <w:numId w:val="20"/>
              </w:numPr>
              <w:spacing w:after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D1B55">
              <w:rPr>
                <w:rFonts w:ascii="Arial" w:hAnsi="Arial" w:cs="Arial"/>
              </w:rPr>
              <w:t>Principle of stare decisis and judicial reasoning (ratio decidendi and obiter dicta)</w:t>
            </w:r>
          </w:p>
          <w:p w14:paraId="6AABC8FD" w14:textId="29759CA9" w:rsidR="00E07FB1" w:rsidRPr="009D1B55" w:rsidRDefault="00E07FB1" w:rsidP="007B5586">
            <w:pPr>
              <w:pStyle w:val="ListBullet"/>
              <w:numPr>
                <w:ilvl w:val="0"/>
                <w:numId w:val="20"/>
              </w:numPr>
              <w:spacing w:after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D1B55">
              <w:rPr>
                <w:rFonts w:ascii="Arial" w:hAnsi="Arial" w:cs="Arial"/>
              </w:rPr>
              <w:t xml:space="preserve">Relationship between statute and common law (e.g. </w:t>
            </w:r>
            <w:r w:rsidR="005B308C" w:rsidRPr="009D1B55">
              <w:rPr>
                <w:rFonts w:ascii="Arial" w:hAnsi="Arial" w:cs="Arial"/>
                <w:i/>
                <w:iCs/>
              </w:rPr>
              <w:t>Mabo, Skene</w:t>
            </w:r>
            <w:r w:rsidR="005B308C" w:rsidRPr="009D1B55">
              <w:rPr>
                <w:rFonts w:ascii="Arial" w:hAnsi="Arial" w:cs="Arial"/>
              </w:rPr>
              <w:t>)</w:t>
            </w:r>
          </w:p>
          <w:p w14:paraId="2007C574" w14:textId="3D5FF663" w:rsidR="005B308C" w:rsidRPr="009D1B55" w:rsidRDefault="005B308C" w:rsidP="005B308C">
            <w:pPr>
              <w:pStyle w:val="ListBullet"/>
              <w:numPr>
                <w:ilvl w:val="0"/>
                <w:numId w:val="0"/>
              </w:numPr>
              <w:spacing w:after="0"/>
              <w:ind w:left="397" w:hanging="397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D1B55">
              <w:rPr>
                <w:rFonts w:ascii="Arial" w:hAnsi="Arial" w:cs="Arial"/>
                <w:b/>
                <w:bCs/>
              </w:rPr>
              <w:t>Contemporary Issue involving the Judicial Process</w:t>
            </w:r>
          </w:p>
          <w:p w14:paraId="0F9EB75D" w14:textId="4414C27A" w:rsidR="005B308C" w:rsidRPr="009D1B55" w:rsidRDefault="005B308C" w:rsidP="005B308C">
            <w:pPr>
              <w:pStyle w:val="ListBullet"/>
              <w:numPr>
                <w:ilvl w:val="0"/>
                <w:numId w:val="35"/>
              </w:numPr>
              <w:spacing w:after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D1B55">
              <w:rPr>
                <w:rFonts w:ascii="Arial" w:hAnsi="Arial" w:cs="Arial"/>
              </w:rPr>
              <w:t xml:space="preserve">Role of the High Court in </w:t>
            </w:r>
            <w:r w:rsidRPr="009D1B55">
              <w:rPr>
                <w:rFonts w:ascii="Arial" w:hAnsi="Arial" w:cs="Arial"/>
                <w:i/>
                <w:iCs/>
              </w:rPr>
              <w:t>Montgomery v Minister for Immigration [2021]</w:t>
            </w:r>
          </w:p>
          <w:p w14:paraId="4C8D46A6" w14:textId="73295A43" w:rsidR="00E07FB1" w:rsidRPr="00D653CF" w:rsidRDefault="00D653CF" w:rsidP="00D653CF">
            <w:pPr>
              <w:pStyle w:val="ListBullet"/>
              <w:numPr>
                <w:ilvl w:val="0"/>
                <w:numId w:val="0"/>
              </w:numPr>
              <w:spacing w:after="0"/>
              <w:ind w:left="397" w:hanging="397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Task 4: Source Analysis</w:t>
            </w:r>
            <w:r w:rsidR="00CB2290">
              <w:rPr>
                <w:rFonts w:ascii="Arial" w:hAnsi="Arial" w:cs="Arial"/>
                <w:b/>
                <w:color w:val="FF0000"/>
              </w:rPr>
              <w:t xml:space="preserve"> – Legislative Process – Week 4 – 10%</w:t>
            </w:r>
          </w:p>
        </w:tc>
      </w:tr>
      <w:tr w:rsidR="00C255B8" w:rsidRPr="007C630F" w14:paraId="6DED84DC" w14:textId="77777777" w:rsidTr="005B3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3CAF372D" w14:textId="77777777" w:rsidR="00C255B8" w:rsidRPr="005B308C" w:rsidRDefault="00C255B8" w:rsidP="00C255B8">
            <w:pPr>
              <w:jc w:val="center"/>
              <w:rPr>
                <w:rFonts w:ascii="Arial" w:hAnsi="Arial" w:cs="Arial"/>
                <w:bCs w:val="0"/>
                <w:lang w:val="en-GB" w:eastAsia="en-US"/>
              </w:rPr>
            </w:pPr>
            <w:r w:rsidRPr="005B308C">
              <w:rPr>
                <w:rFonts w:ascii="Arial" w:hAnsi="Arial" w:cs="Arial"/>
                <w:bCs w:val="0"/>
                <w:lang w:val="en-GB" w:eastAsia="en-US"/>
              </w:rPr>
              <w:t>Term 2</w:t>
            </w:r>
          </w:p>
          <w:p w14:paraId="10AB4CAC" w14:textId="7DB73C22" w:rsidR="005B308C" w:rsidRPr="005B308C" w:rsidRDefault="00C255B8" w:rsidP="005B308C">
            <w:pPr>
              <w:jc w:val="center"/>
              <w:rPr>
                <w:rFonts w:ascii="Arial" w:hAnsi="Arial" w:cs="Arial"/>
                <w:b w:val="0"/>
                <w:lang w:val="en-GB" w:eastAsia="en-US"/>
              </w:rPr>
            </w:pPr>
            <w:r w:rsidRPr="005B308C">
              <w:rPr>
                <w:rFonts w:ascii="Arial" w:hAnsi="Arial" w:cs="Arial"/>
                <w:bCs w:val="0"/>
                <w:lang w:val="en-GB" w:eastAsia="en-US"/>
              </w:rPr>
              <w:t xml:space="preserve">Week </w:t>
            </w:r>
            <w:r w:rsidR="00D8472E">
              <w:rPr>
                <w:rFonts w:ascii="Arial" w:hAnsi="Arial" w:cs="Arial"/>
                <w:bCs w:val="0"/>
                <w:lang w:val="en-GB" w:eastAsia="en-US"/>
              </w:rPr>
              <w:t>6</w:t>
            </w:r>
          </w:p>
        </w:tc>
        <w:tc>
          <w:tcPr>
            <w:tcW w:w="8765" w:type="dxa"/>
          </w:tcPr>
          <w:p w14:paraId="16A909E6" w14:textId="7C7D888F" w:rsidR="00724FD5" w:rsidRPr="005B308C" w:rsidRDefault="00724FD5" w:rsidP="005B308C">
            <w:pPr>
              <w:pStyle w:val="ListBullet"/>
              <w:numPr>
                <w:ilvl w:val="0"/>
                <w:numId w:val="0"/>
              </w:numPr>
              <w:spacing w:after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 w:rsidRPr="005B308C">
              <w:rPr>
                <w:rFonts w:ascii="Arial" w:hAnsi="Arial" w:cs="Arial"/>
                <w:b/>
                <w:sz w:val="24"/>
              </w:rPr>
              <w:t>Exam Revision</w:t>
            </w:r>
          </w:p>
        </w:tc>
      </w:tr>
      <w:tr w:rsidR="00C255B8" w:rsidRPr="007C630F" w14:paraId="5FD6247A" w14:textId="77777777" w:rsidTr="005B30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09FB4B28" w14:textId="02F1CD37" w:rsidR="00C255B8" w:rsidRPr="005B308C" w:rsidRDefault="00C255B8" w:rsidP="00C255B8">
            <w:pPr>
              <w:jc w:val="center"/>
              <w:rPr>
                <w:rFonts w:ascii="Arial" w:hAnsi="Arial" w:cs="Arial"/>
                <w:bCs w:val="0"/>
                <w:lang w:val="en-GB" w:eastAsia="en-US"/>
              </w:rPr>
            </w:pPr>
            <w:r w:rsidRPr="005B308C">
              <w:rPr>
                <w:rFonts w:ascii="Arial" w:hAnsi="Arial" w:cs="Arial"/>
                <w:bCs w:val="0"/>
                <w:lang w:val="en-GB" w:eastAsia="en-US"/>
              </w:rPr>
              <w:t>Term 2</w:t>
            </w:r>
          </w:p>
          <w:p w14:paraId="1A7AC375" w14:textId="050AB6DF" w:rsidR="005B308C" w:rsidRPr="005B308C" w:rsidRDefault="00C255B8" w:rsidP="005B308C">
            <w:pPr>
              <w:jc w:val="center"/>
              <w:rPr>
                <w:rFonts w:ascii="Arial" w:hAnsi="Arial" w:cs="Arial"/>
                <w:b w:val="0"/>
                <w:lang w:val="en-GB" w:eastAsia="en-US"/>
              </w:rPr>
            </w:pPr>
            <w:r w:rsidRPr="005B308C">
              <w:rPr>
                <w:rFonts w:ascii="Arial" w:hAnsi="Arial" w:cs="Arial"/>
                <w:bCs w:val="0"/>
                <w:lang w:val="en-GB" w:eastAsia="en-US"/>
              </w:rPr>
              <w:t xml:space="preserve">Week </w:t>
            </w:r>
            <w:r w:rsidR="005B308C">
              <w:rPr>
                <w:rFonts w:ascii="Arial" w:hAnsi="Arial" w:cs="Arial"/>
                <w:bCs w:val="0"/>
                <w:lang w:val="en-GB" w:eastAsia="en-US"/>
              </w:rPr>
              <w:br/>
            </w:r>
            <w:r w:rsidR="001A45B2">
              <w:rPr>
                <w:rFonts w:ascii="Arial" w:hAnsi="Arial" w:cs="Arial"/>
                <w:bCs w:val="0"/>
                <w:lang w:val="en-GB" w:eastAsia="en-US"/>
              </w:rPr>
              <w:t>7</w:t>
            </w:r>
            <w:r w:rsidRPr="005B308C">
              <w:rPr>
                <w:rFonts w:ascii="Arial" w:hAnsi="Arial" w:cs="Arial"/>
                <w:bCs w:val="0"/>
                <w:lang w:val="en-GB" w:eastAsia="en-US"/>
              </w:rPr>
              <w:t>-</w:t>
            </w:r>
            <w:r w:rsidR="001A45B2">
              <w:rPr>
                <w:rFonts w:ascii="Arial" w:hAnsi="Arial" w:cs="Arial"/>
                <w:bCs w:val="0"/>
                <w:lang w:val="en-GB" w:eastAsia="en-US"/>
              </w:rPr>
              <w:t>8</w:t>
            </w:r>
          </w:p>
        </w:tc>
        <w:tc>
          <w:tcPr>
            <w:tcW w:w="8765" w:type="dxa"/>
          </w:tcPr>
          <w:p w14:paraId="14A4093F" w14:textId="77777777" w:rsidR="005B308C" w:rsidRDefault="005B308C" w:rsidP="00A818EC">
            <w:pPr>
              <w:pStyle w:val="ListBullet"/>
              <w:numPr>
                <w:ilvl w:val="0"/>
                <w:numId w:val="0"/>
              </w:numPr>
              <w:spacing w:after="0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  <w:p w14:paraId="72A93153" w14:textId="065F64A0" w:rsidR="00C255B8" w:rsidRPr="005B308C" w:rsidRDefault="00C255B8" w:rsidP="00A818EC">
            <w:pPr>
              <w:pStyle w:val="ListBullet"/>
              <w:numPr>
                <w:ilvl w:val="0"/>
                <w:numId w:val="0"/>
              </w:numPr>
              <w:spacing w:after="0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 w:rsidRPr="005B308C">
              <w:rPr>
                <w:rFonts w:ascii="Arial" w:hAnsi="Arial" w:cs="Arial"/>
                <w:b/>
                <w:sz w:val="24"/>
              </w:rPr>
              <w:t>Examination Period (3 Hour Exam)</w:t>
            </w:r>
          </w:p>
        </w:tc>
      </w:tr>
    </w:tbl>
    <w:p w14:paraId="6EC2EE0A" w14:textId="3E822205" w:rsidR="00675EBA" w:rsidRDefault="00675EBA" w:rsidP="00D90D04">
      <w:pPr>
        <w:rPr>
          <w:sz w:val="8"/>
          <w:szCs w:val="8"/>
        </w:rPr>
      </w:pPr>
    </w:p>
    <w:p w14:paraId="215FFE39" w14:textId="0B76CFFB" w:rsidR="002A0A74" w:rsidRDefault="002A0A74" w:rsidP="00D90D04">
      <w:pPr>
        <w:rPr>
          <w:rFonts w:ascii="Calibri" w:hAnsi="Calibri"/>
          <w:color w:val="1F497D" w:themeColor="text2"/>
        </w:rPr>
      </w:pPr>
    </w:p>
    <w:p w14:paraId="6815751F" w14:textId="1A3B1529" w:rsidR="0013303C" w:rsidRDefault="0013303C" w:rsidP="00D90D04">
      <w:pPr>
        <w:rPr>
          <w:rFonts w:ascii="Calibri" w:hAnsi="Calibri"/>
          <w:color w:val="1F497D" w:themeColor="text2"/>
        </w:rPr>
      </w:pPr>
    </w:p>
    <w:p w14:paraId="5A686CDF" w14:textId="77777777" w:rsidR="00081839" w:rsidRDefault="00081839" w:rsidP="00D90D04">
      <w:pPr>
        <w:rPr>
          <w:rFonts w:ascii="Calibri" w:hAnsi="Calibri"/>
          <w:color w:val="1F497D" w:themeColor="text2"/>
        </w:rPr>
      </w:pPr>
    </w:p>
    <w:p w14:paraId="0561C81B" w14:textId="77777777" w:rsidR="00081839" w:rsidRDefault="00081839" w:rsidP="00D90D04">
      <w:pPr>
        <w:rPr>
          <w:rFonts w:ascii="Calibri" w:hAnsi="Calibri"/>
          <w:color w:val="1F497D" w:themeColor="text2"/>
        </w:rPr>
      </w:pPr>
    </w:p>
    <w:p w14:paraId="249C38F3" w14:textId="3BCBD67F" w:rsidR="00A818EC" w:rsidRPr="00AD178C" w:rsidRDefault="00A818EC" w:rsidP="00A818EC">
      <w:pPr>
        <w:pStyle w:val="Heading1"/>
        <w:spacing w:after="0" w:line="240" w:lineRule="auto"/>
        <w:rPr>
          <w:rFonts w:ascii="Arial" w:hAnsi="Arial" w:cs="Arial"/>
          <w:color w:val="1F497D" w:themeColor="text2"/>
        </w:rPr>
      </w:pPr>
      <w:r w:rsidRPr="00AD178C">
        <w:rPr>
          <w:rFonts w:ascii="Arial" w:hAnsi="Arial" w:cs="Arial"/>
          <w:color w:val="1F497D" w:themeColor="text2"/>
        </w:rPr>
        <w:t>Semester 2</w:t>
      </w:r>
    </w:p>
    <w:p w14:paraId="623F8A9C" w14:textId="04665D92" w:rsidR="00D90D04" w:rsidRDefault="00A818EC" w:rsidP="00A818EC">
      <w:pPr>
        <w:pStyle w:val="Heading1"/>
        <w:spacing w:after="0" w:line="240" w:lineRule="auto"/>
        <w:rPr>
          <w:color w:val="1F497D" w:themeColor="text2"/>
        </w:rPr>
      </w:pPr>
      <w:r w:rsidRPr="00AD178C">
        <w:rPr>
          <w:rFonts w:ascii="Arial" w:hAnsi="Arial" w:cs="Arial"/>
          <w:color w:val="1F497D" w:themeColor="text2"/>
        </w:rPr>
        <w:lastRenderedPageBreak/>
        <w:t>Unit 2 – Representation and Justice</w:t>
      </w:r>
      <w:r>
        <w:rPr>
          <w:b/>
          <w:color w:val="1F497D" w:themeColor="text2"/>
        </w:rPr>
        <w:br/>
      </w:r>
    </w:p>
    <w:p w14:paraId="662067A1" w14:textId="77777777" w:rsidR="00A10AB4" w:rsidRPr="00A10AB4" w:rsidRDefault="00A10AB4" w:rsidP="00A10AB4">
      <w:pPr>
        <w:rPr>
          <w:lang w:val="en-GB" w:eastAsia="ja-JP"/>
        </w:rPr>
      </w:pPr>
    </w:p>
    <w:tbl>
      <w:tblPr>
        <w:tblStyle w:val="LightGrid-Accent1"/>
        <w:tblW w:w="974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134"/>
        <w:gridCol w:w="8613"/>
      </w:tblGrid>
      <w:tr w:rsidR="00675EBA" w:rsidRPr="007C630F" w14:paraId="4ECD845F" w14:textId="77777777" w:rsidTr="00F55C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hideMark/>
          </w:tcPr>
          <w:p w14:paraId="4C744905" w14:textId="77777777" w:rsidR="00675EBA" w:rsidRPr="00D704B6" w:rsidRDefault="00675EBA" w:rsidP="00623D63">
            <w:pPr>
              <w:spacing w:before="120" w:after="120"/>
              <w:jc w:val="center"/>
              <w:rPr>
                <w:rFonts w:ascii="Arial" w:hAnsi="Arial" w:cs="Arial"/>
                <w:b w:val="0"/>
                <w:lang w:val="en-GB" w:eastAsia="en-US"/>
              </w:rPr>
            </w:pPr>
            <w:r w:rsidRPr="00D704B6">
              <w:rPr>
                <w:rFonts w:ascii="Arial" w:hAnsi="Arial" w:cs="Arial"/>
                <w:lang w:val="en-GB" w:eastAsia="en-US"/>
              </w:rPr>
              <w:t>Week</w:t>
            </w:r>
          </w:p>
        </w:tc>
        <w:tc>
          <w:tcPr>
            <w:tcW w:w="8613" w:type="dxa"/>
            <w:hideMark/>
          </w:tcPr>
          <w:p w14:paraId="24223164" w14:textId="1581EC85" w:rsidR="00675EBA" w:rsidRPr="00D704B6" w:rsidRDefault="00675EBA" w:rsidP="00623D63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n-GB" w:eastAsia="en-US"/>
              </w:rPr>
            </w:pPr>
            <w:r w:rsidRPr="00D704B6">
              <w:rPr>
                <w:rFonts w:ascii="Arial" w:hAnsi="Arial" w:cs="Arial"/>
                <w:lang w:val="en-GB" w:eastAsia="en-US"/>
              </w:rPr>
              <w:t xml:space="preserve">Key </w:t>
            </w:r>
            <w:r w:rsidR="002E6C2D" w:rsidRPr="00D704B6">
              <w:rPr>
                <w:rFonts w:ascii="Arial" w:hAnsi="Arial" w:cs="Arial"/>
                <w:lang w:val="en-GB" w:eastAsia="en-US"/>
              </w:rPr>
              <w:t>T</w:t>
            </w:r>
            <w:r w:rsidRPr="00D704B6">
              <w:rPr>
                <w:rFonts w:ascii="Arial" w:hAnsi="Arial" w:cs="Arial"/>
                <w:lang w:val="en-GB" w:eastAsia="en-US"/>
              </w:rPr>
              <w:t xml:space="preserve">eaching </w:t>
            </w:r>
            <w:r w:rsidR="002E6C2D" w:rsidRPr="00D704B6">
              <w:rPr>
                <w:rFonts w:ascii="Arial" w:hAnsi="Arial" w:cs="Arial"/>
                <w:lang w:val="en-GB" w:eastAsia="en-US"/>
              </w:rPr>
              <w:t>P</w:t>
            </w:r>
            <w:r w:rsidRPr="00D704B6">
              <w:rPr>
                <w:rFonts w:ascii="Arial" w:hAnsi="Arial" w:cs="Arial"/>
                <w:lang w:val="en-GB" w:eastAsia="en-US"/>
              </w:rPr>
              <w:t>oints</w:t>
            </w:r>
          </w:p>
        </w:tc>
      </w:tr>
      <w:tr w:rsidR="00D4024A" w:rsidRPr="007C630F" w14:paraId="3618B236" w14:textId="77777777" w:rsidTr="00F55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322C278" w14:textId="77777777" w:rsidR="00C80239" w:rsidRPr="00AD178C" w:rsidRDefault="00C80239" w:rsidP="00623D63">
            <w:pPr>
              <w:jc w:val="center"/>
              <w:rPr>
                <w:rFonts w:ascii="Arial" w:hAnsi="Arial" w:cs="Arial"/>
                <w:b w:val="0"/>
                <w:bCs w:val="0"/>
                <w:lang w:val="en-GB" w:eastAsia="en-US"/>
              </w:rPr>
            </w:pPr>
          </w:p>
          <w:p w14:paraId="13B5C68E" w14:textId="77777777" w:rsidR="00C80239" w:rsidRPr="00AD178C" w:rsidRDefault="00C80239" w:rsidP="00623D63">
            <w:pPr>
              <w:jc w:val="center"/>
              <w:rPr>
                <w:rFonts w:ascii="Arial" w:hAnsi="Arial" w:cs="Arial"/>
                <w:b w:val="0"/>
                <w:bCs w:val="0"/>
                <w:lang w:val="en-GB" w:eastAsia="en-US"/>
              </w:rPr>
            </w:pPr>
          </w:p>
          <w:p w14:paraId="69B50F4A" w14:textId="77777777" w:rsidR="00C80239" w:rsidRPr="00AD178C" w:rsidRDefault="00C80239" w:rsidP="00623D63">
            <w:pPr>
              <w:jc w:val="center"/>
              <w:rPr>
                <w:rFonts w:ascii="Arial" w:hAnsi="Arial" w:cs="Arial"/>
                <w:b w:val="0"/>
                <w:bCs w:val="0"/>
                <w:lang w:val="en-GB" w:eastAsia="en-US"/>
              </w:rPr>
            </w:pPr>
          </w:p>
          <w:p w14:paraId="62A43D98" w14:textId="77777777" w:rsidR="00C80239" w:rsidRPr="00AD178C" w:rsidRDefault="00C80239" w:rsidP="00623D63">
            <w:pPr>
              <w:jc w:val="center"/>
              <w:rPr>
                <w:rFonts w:ascii="Arial" w:hAnsi="Arial" w:cs="Arial"/>
                <w:b w:val="0"/>
                <w:bCs w:val="0"/>
                <w:lang w:val="en-GB" w:eastAsia="en-US"/>
              </w:rPr>
            </w:pPr>
          </w:p>
          <w:p w14:paraId="79702145" w14:textId="77777777" w:rsidR="00C80239" w:rsidRPr="00AD178C" w:rsidRDefault="00C80239" w:rsidP="00623D63">
            <w:pPr>
              <w:jc w:val="center"/>
              <w:rPr>
                <w:rFonts w:ascii="Arial" w:hAnsi="Arial" w:cs="Arial"/>
                <w:b w:val="0"/>
                <w:bCs w:val="0"/>
                <w:lang w:val="en-GB" w:eastAsia="en-US"/>
              </w:rPr>
            </w:pPr>
          </w:p>
          <w:p w14:paraId="2AD421F4" w14:textId="77777777" w:rsidR="00C80239" w:rsidRPr="00AD178C" w:rsidRDefault="00C80239" w:rsidP="00623D63">
            <w:pPr>
              <w:jc w:val="center"/>
              <w:rPr>
                <w:rFonts w:ascii="Arial" w:hAnsi="Arial" w:cs="Arial"/>
                <w:b w:val="0"/>
                <w:bCs w:val="0"/>
                <w:lang w:val="en-GB" w:eastAsia="en-US"/>
              </w:rPr>
            </w:pPr>
          </w:p>
          <w:p w14:paraId="28D183DF" w14:textId="7E8C284F" w:rsidR="00C80239" w:rsidRPr="00AD178C" w:rsidRDefault="00C80239" w:rsidP="00623D63">
            <w:pPr>
              <w:jc w:val="center"/>
              <w:rPr>
                <w:rFonts w:ascii="Arial" w:hAnsi="Arial" w:cs="Arial"/>
                <w:lang w:val="en-GB" w:eastAsia="en-US"/>
              </w:rPr>
            </w:pPr>
          </w:p>
          <w:p w14:paraId="61F351DD" w14:textId="4E986C2B" w:rsidR="00750223" w:rsidRPr="00AD178C" w:rsidRDefault="00750223" w:rsidP="00623D63">
            <w:pPr>
              <w:jc w:val="center"/>
              <w:rPr>
                <w:rFonts w:ascii="Arial" w:hAnsi="Arial" w:cs="Arial"/>
                <w:lang w:val="en-GB" w:eastAsia="en-US"/>
              </w:rPr>
            </w:pPr>
          </w:p>
          <w:p w14:paraId="487A8224" w14:textId="0C2D8243" w:rsidR="00750223" w:rsidRDefault="00750223" w:rsidP="00623D63">
            <w:pPr>
              <w:jc w:val="center"/>
              <w:rPr>
                <w:rFonts w:ascii="Arial" w:hAnsi="Arial" w:cs="Arial"/>
                <w:lang w:val="en-GB" w:eastAsia="en-US"/>
              </w:rPr>
            </w:pPr>
          </w:p>
          <w:p w14:paraId="48EAEFDF" w14:textId="78012C4E" w:rsidR="00AD178C" w:rsidRDefault="00AD178C" w:rsidP="00623D63">
            <w:pPr>
              <w:jc w:val="center"/>
              <w:rPr>
                <w:rFonts w:ascii="Arial" w:hAnsi="Arial" w:cs="Arial"/>
                <w:lang w:val="en-GB" w:eastAsia="en-US"/>
              </w:rPr>
            </w:pPr>
          </w:p>
          <w:p w14:paraId="07D8701A" w14:textId="77777777" w:rsidR="00C80239" w:rsidRPr="00AD178C" w:rsidRDefault="00C80239" w:rsidP="00F55CF6">
            <w:pPr>
              <w:rPr>
                <w:rFonts w:ascii="Arial" w:hAnsi="Arial" w:cs="Arial"/>
                <w:b w:val="0"/>
                <w:bCs w:val="0"/>
                <w:lang w:val="en-GB" w:eastAsia="en-US"/>
              </w:rPr>
            </w:pPr>
          </w:p>
          <w:p w14:paraId="693DB411" w14:textId="2F3B0FC3" w:rsidR="00D4024A" w:rsidRPr="00AD178C" w:rsidRDefault="00D4024A" w:rsidP="00623D63">
            <w:pPr>
              <w:jc w:val="center"/>
              <w:rPr>
                <w:rFonts w:ascii="Arial" w:hAnsi="Arial" w:cs="Arial"/>
                <w:b w:val="0"/>
                <w:bCs w:val="0"/>
                <w:lang w:val="en-GB" w:eastAsia="en-US"/>
              </w:rPr>
            </w:pPr>
            <w:r w:rsidRPr="00AD178C">
              <w:rPr>
                <w:rFonts w:ascii="Arial" w:hAnsi="Arial" w:cs="Arial"/>
                <w:lang w:val="en-GB" w:eastAsia="en-US"/>
              </w:rPr>
              <w:t>Term 2</w:t>
            </w:r>
          </w:p>
          <w:p w14:paraId="38A4B3A7" w14:textId="767876DE" w:rsidR="00D704B6" w:rsidRPr="00D704B6" w:rsidRDefault="00D4024A" w:rsidP="00D704B6">
            <w:pPr>
              <w:jc w:val="center"/>
              <w:rPr>
                <w:rFonts w:ascii="Arial" w:hAnsi="Arial" w:cs="Arial"/>
                <w:lang w:val="en-GB" w:eastAsia="en-US"/>
              </w:rPr>
            </w:pPr>
            <w:r w:rsidRPr="00AD178C">
              <w:rPr>
                <w:rFonts w:ascii="Arial" w:hAnsi="Arial" w:cs="Arial"/>
                <w:lang w:val="en-GB" w:eastAsia="en-US"/>
              </w:rPr>
              <w:t>Week</w:t>
            </w:r>
            <w:r w:rsidR="00D704B6">
              <w:rPr>
                <w:rFonts w:ascii="Arial" w:hAnsi="Arial" w:cs="Arial"/>
                <w:b w:val="0"/>
                <w:bCs w:val="0"/>
                <w:lang w:val="en-GB" w:eastAsia="en-US"/>
              </w:rPr>
              <w:t xml:space="preserve"> </w:t>
            </w:r>
            <w:r w:rsidR="001A45B2">
              <w:rPr>
                <w:rFonts w:ascii="Arial" w:hAnsi="Arial" w:cs="Arial"/>
                <w:lang w:val="en-GB" w:eastAsia="en-US"/>
              </w:rPr>
              <w:t>9</w:t>
            </w:r>
            <w:r w:rsidR="00D704B6">
              <w:rPr>
                <w:rFonts w:ascii="Arial" w:hAnsi="Arial" w:cs="Arial"/>
                <w:lang w:val="en-GB" w:eastAsia="en-US"/>
              </w:rPr>
              <w:t xml:space="preserve">– </w:t>
            </w:r>
            <w:r w:rsidR="001B7FFD">
              <w:rPr>
                <w:rFonts w:ascii="Arial" w:hAnsi="Arial" w:cs="Arial"/>
                <w:lang w:val="en-GB" w:eastAsia="en-US"/>
              </w:rPr>
              <w:t>1</w:t>
            </w:r>
            <w:r w:rsidR="00D704B6">
              <w:rPr>
                <w:rFonts w:ascii="Arial" w:hAnsi="Arial" w:cs="Arial"/>
                <w:lang w:val="en-GB" w:eastAsia="en-US"/>
              </w:rPr>
              <w:t>1</w:t>
            </w:r>
          </w:p>
        </w:tc>
        <w:tc>
          <w:tcPr>
            <w:tcW w:w="8613" w:type="dxa"/>
          </w:tcPr>
          <w:p w14:paraId="646FD417" w14:textId="45C89A14" w:rsidR="00D4024A" w:rsidRPr="00AD178C" w:rsidRDefault="00D4024A" w:rsidP="00F53A0F">
            <w:pPr>
              <w:pStyle w:val="ListBullet"/>
              <w:numPr>
                <w:ilvl w:val="0"/>
                <w:numId w:val="0"/>
              </w:numPr>
              <w:spacing w:after="0"/>
              <w:ind w:left="397" w:hanging="39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D178C">
              <w:rPr>
                <w:rFonts w:ascii="Arial" w:hAnsi="Arial" w:cs="Arial"/>
                <w:b/>
              </w:rPr>
              <w:t>Commonwealth Voting &amp; Electoral Systems Since Federation</w:t>
            </w:r>
          </w:p>
          <w:p w14:paraId="37B71DBD" w14:textId="147E697F" w:rsidR="00F53A0F" w:rsidRPr="009D1B55" w:rsidRDefault="00F53A0F" w:rsidP="00343392">
            <w:pPr>
              <w:pStyle w:val="ListBullet"/>
              <w:numPr>
                <w:ilvl w:val="0"/>
                <w:numId w:val="26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1B55">
              <w:rPr>
                <w:rFonts w:ascii="Arial" w:hAnsi="Arial" w:cs="Arial"/>
              </w:rPr>
              <w:t>Purpose of democratic elections (e.g. accountability, stability, representation)</w:t>
            </w:r>
          </w:p>
          <w:p w14:paraId="50A1E57B" w14:textId="028CF767" w:rsidR="00945EB9" w:rsidRPr="009D1B55" w:rsidRDefault="00945EB9" w:rsidP="00343392">
            <w:pPr>
              <w:pStyle w:val="ListBullet"/>
              <w:numPr>
                <w:ilvl w:val="0"/>
                <w:numId w:val="26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1B55">
              <w:rPr>
                <w:rFonts w:ascii="Arial" w:hAnsi="Arial" w:cs="Arial"/>
              </w:rPr>
              <w:t>Brief history of electoral and voting systems in Australia since Federation</w:t>
            </w:r>
          </w:p>
          <w:p w14:paraId="312868D9" w14:textId="03358835" w:rsidR="00D4024A" w:rsidRPr="009D1B55" w:rsidRDefault="00D4024A" w:rsidP="00343392">
            <w:pPr>
              <w:pStyle w:val="ListBullet"/>
              <w:numPr>
                <w:ilvl w:val="0"/>
                <w:numId w:val="26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1B55">
              <w:rPr>
                <w:rFonts w:ascii="Arial" w:hAnsi="Arial" w:cs="Arial"/>
              </w:rPr>
              <w:t>Features of Australian elections</w:t>
            </w:r>
          </w:p>
          <w:p w14:paraId="6392C14C" w14:textId="4ABAFA91" w:rsidR="00D4024A" w:rsidRPr="009D1B55" w:rsidRDefault="00D4024A" w:rsidP="00343392">
            <w:pPr>
              <w:pStyle w:val="ListBullet"/>
              <w:numPr>
                <w:ilvl w:val="1"/>
                <w:numId w:val="26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1B55">
              <w:rPr>
                <w:rFonts w:ascii="Arial" w:hAnsi="Arial" w:cs="Arial"/>
              </w:rPr>
              <w:t xml:space="preserve">Secret ballot, compulsory voting, independent oversight, one vote </w:t>
            </w:r>
            <w:r w:rsidRPr="009D1B55">
              <w:rPr>
                <w:rFonts w:ascii="Arial" w:hAnsi="Arial" w:cs="Arial"/>
              </w:rPr>
              <w:br/>
              <w:t>one value</w:t>
            </w:r>
          </w:p>
          <w:p w14:paraId="764B1549" w14:textId="77777777" w:rsidR="00D4024A" w:rsidRPr="009D1B55" w:rsidRDefault="00D4024A" w:rsidP="00343392">
            <w:pPr>
              <w:pStyle w:val="ListBullet"/>
              <w:numPr>
                <w:ilvl w:val="0"/>
                <w:numId w:val="26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1B55">
              <w:rPr>
                <w:rFonts w:ascii="Arial" w:hAnsi="Arial" w:cs="Arial"/>
              </w:rPr>
              <w:t>Majoritarian</w:t>
            </w:r>
          </w:p>
          <w:p w14:paraId="397C8429" w14:textId="77777777" w:rsidR="00D4024A" w:rsidRPr="009D1B55" w:rsidRDefault="00D4024A" w:rsidP="00343392">
            <w:pPr>
              <w:pStyle w:val="ListBullet"/>
              <w:numPr>
                <w:ilvl w:val="1"/>
                <w:numId w:val="26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1B55">
              <w:rPr>
                <w:rFonts w:ascii="Arial" w:hAnsi="Arial" w:cs="Arial"/>
              </w:rPr>
              <w:t>Simple Majority/First Past the Post</w:t>
            </w:r>
          </w:p>
          <w:p w14:paraId="78E6EF6F" w14:textId="77777777" w:rsidR="00D4024A" w:rsidRPr="009D1B55" w:rsidRDefault="00D4024A" w:rsidP="00343392">
            <w:pPr>
              <w:pStyle w:val="ListBullet"/>
              <w:numPr>
                <w:ilvl w:val="2"/>
                <w:numId w:val="26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1B55">
              <w:rPr>
                <w:rFonts w:ascii="Arial" w:hAnsi="Arial" w:cs="Arial"/>
              </w:rPr>
              <w:t>Advantages and disadvantages</w:t>
            </w:r>
          </w:p>
          <w:p w14:paraId="4E7C6DA9" w14:textId="77777777" w:rsidR="00D4024A" w:rsidRPr="009D1B55" w:rsidRDefault="00D4024A" w:rsidP="00343392">
            <w:pPr>
              <w:pStyle w:val="ListBullet"/>
              <w:numPr>
                <w:ilvl w:val="1"/>
                <w:numId w:val="26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1B55">
              <w:rPr>
                <w:rFonts w:ascii="Arial" w:hAnsi="Arial" w:cs="Arial"/>
              </w:rPr>
              <w:t>Preferential (Post-Commonwealth Electoral Act 1918)</w:t>
            </w:r>
          </w:p>
          <w:p w14:paraId="1687BB72" w14:textId="77777777" w:rsidR="00D4024A" w:rsidRPr="009D1B55" w:rsidRDefault="00D4024A" w:rsidP="00343392">
            <w:pPr>
              <w:pStyle w:val="ListBullet"/>
              <w:numPr>
                <w:ilvl w:val="2"/>
                <w:numId w:val="26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1B55">
              <w:rPr>
                <w:rFonts w:ascii="Arial" w:hAnsi="Arial" w:cs="Arial"/>
              </w:rPr>
              <w:t>Advantages and disadvantages</w:t>
            </w:r>
          </w:p>
          <w:p w14:paraId="702ED017" w14:textId="77777777" w:rsidR="00D4024A" w:rsidRPr="009D1B55" w:rsidRDefault="00D4024A" w:rsidP="00343392">
            <w:pPr>
              <w:pStyle w:val="ListBullet"/>
              <w:numPr>
                <w:ilvl w:val="0"/>
                <w:numId w:val="26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1B55">
              <w:rPr>
                <w:rFonts w:ascii="Arial" w:hAnsi="Arial" w:cs="Arial"/>
              </w:rPr>
              <w:t>Proportional</w:t>
            </w:r>
          </w:p>
          <w:p w14:paraId="4EF1EDBA" w14:textId="2151F037" w:rsidR="00D4024A" w:rsidRPr="009D1B55" w:rsidRDefault="00D4024A" w:rsidP="00343392">
            <w:pPr>
              <w:pStyle w:val="ListBullet"/>
              <w:numPr>
                <w:ilvl w:val="1"/>
                <w:numId w:val="26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1B55">
              <w:rPr>
                <w:rFonts w:ascii="Arial" w:hAnsi="Arial" w:cs="Arial"/>
              </w:rPr>
              <w:t>Single transferable vote</w:t>
            </w:r>
          </w:p>
          <w:p w14:paraId="230E7E05" w14:textId="3DD6C994" w:rsidR="00D4024A" w:rsidRPr="009D1B55" w:rsidRDefault="00D4024A" w:rsidP="00343392">
            <w:pPr>
              <w:pStyle w:val="ListBullet"/>
              <w:numPr>
                <w:ilvl w:val="2"/>
                <w:numId w:val="26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1B55">
              <w:rPr>
                <w:rFonts w:ascii="Arial" w:hAnsi="Arial" w:cs="Arial"/>
              </w:rPr>
              <w:t>Advantages and disadvantages</w:t>
            </w:r>
          </w:p>
          <w:p w14:paraId="70F9046A" w14:textId="01E61BBB" w:rsidR="00D4024A" w:rsidRPr="009D1B55" w:rsidRDefault="00D4024A" w:rsidP="00D4024A">
            <w:pPr>
              <w:pStyle w:val="ListBullet"/>
              <w:numPr>
                <w:ilvl w:val="0"/>
                <w:numId w:val="0"/>
              </w:numPr>
              <w:spacing w:after="0"/>
              <w:ind w:left="397" w:hanging="39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D1B55">
              <w:rPr>
                <w:rFonts w:ascii="Arial" w:hAnsi="Arial" w:cs="Arial"/>
                <w:b/>
              </w:rPr>
              <w:t>Recent</w:t>
            </w:r>
            <w:r w:rsidR="00AD178C" w:rsidRPr="009D1B55">
              <w:rPr>
                <w:rFonts w:ascii="Arial" w:hAnsi="Arial" w:cs="Arial"/>
                <w:b/>
              </w:rPr>
              <w:t>ly Implemented</w:t>
            </w:r>
            <w:r w:rsidR="00EB3684" w:rsidRPr="009D1B55">
              <w:rPr>
                <w:rFonts w:ascii="Arial" w:hAnsi="Arial" w:cs="Arial"/>
                <w:b/>
              </w:rPr>
              <w:t xml:space="preserve"> </w:t>
            </w:r>
            <w:r w:rsidRPr="009D1B55">
              <w:rPr>
                <w:rFonts w:ascii="Arial" w:hAnsi="Arial" w:cs="Arial"/>
                <w:b/>
              </w:rPr>
              <w:t>Reform to Electoral and Voting System</w:t>
            </w:r>
            <w:r w:rsidR="00EB3684" w:rsidRPr="009D1B55">
              <w:rPr>
                <w:rFonts w:ascii="Arial" w:hAnsi="Arial" w:cs="Arial"/>
                <w:b/>
              </w:rPr>
              <w:t>s</w:t>
            </w:r>
            <w:r w:rsidRPr="009D1B55">
              <w:rPr>
                <w:rFonts w:ascii="Arial" w:hAnsi="Arial" w:cs="Arial"/>
                <w:b/>
              </w:rPr>
              <w:t xml:space="preserve"> in Australia</w:t>
            </w:r>
          </w:p>
          <w:p w14:paraId="1C2B51EB" w14:textId="5ADED067" w:rsidR="00D4024A" w:rsidRPr="009D1B55" w:rsidRDefault="00EB3684" w:rsidP="00343392">
            <w:pPr>
              <w:pStyle w:val="ListBullet"/>
              <w:numPr>
                <w:ilvl w:val="0"/>
                <w:numId w:val="26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1B55">
              <w:rPr>
                <w:rFonts w:ascii="Arial" w:hAnsi="Arial" w:cs="Arial"/>
              </w:rPr>
              <w:t xml:space="preserve">Senate voting reforms and </w:t>
            </w:r>
            <w:r w:rsidR="00AD178C" w:rsidRPr="009D1B55">
              <w:rPr>
                <w:rFonts w:ascii="Arial" w:hAnsi="Arial" w:cs="Arial"/>
              </w:rPr>
              <w:t>2016 election</w:t>
            </w:r>
          </w:p>
          <w:p w14:paraId="223F6E83" w14:textId="6086D371" w:rsidR="00EB3684" w:rsidRPr="00B74779" w:rsidRDefault="00EB3684" w:rsidP="00EB3684">
            <w:pPr>
              <w:pStyle w:val="ListBullet"/>
              <w:numPr>
                <w:ilvl w:val="0"/>
                <w:numId w:val="0"/>
              </w:numPr>
              <w:spacing w:after="0"/>
              <w:ind w:left="397" w:hanging="39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9D1B55">
              <w:rPr>
                <w:rFonts w:ascii="Arial" w:hAnsi="Arial" w:cs="Arial"/>
                <w:b/>
              </w:rPr>
              <w:t xml:space="preserve">Electoral and </w:t>
            </w:r>
            <w:r w:rsidRPr="00343392">
              <w:rPr>
                <w:rFonts w:ascii="Arial" w:hAnsi="Arial" w:cs="Arial"/>
                <w:b/>
              </w:rPr>
              <w:t xml:space="preserve">Voting System of </w:t>
            </w:r>
            <w:r w:rsidR="00AB3E9B" w:rsidRPr="00343392">
              <w:rPr>
                <w:rFonts w:ascii="Arial" w:hAnsi="Arial" w:cs="Arial"/>
                <w:b/>
              </w:rPr>
              <w:t>United States</w:t>
            </w:r>
          </w:p>
          <w:p w14:paraId="0B9DCE62" w14:textId="77777777" w:rsidR="00343392" w:rsidRPr="00343392" w:rsidRDefault="00343392" w:rsidP="00343392">
            <w:pPr>
              <w:pStyle w:val="Default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343392">
              <w:rPr>
                <w:rFonts w:ascii="Arial" w:hAnsi="Arial" w:cs="Arial"/>
                <w:bCs/>
              </w:rPr>
              <w:t>Simple majority, franchise, non-compulsory voting</w:t>
            </w:r>
          </w:p>
          <w:p w14:paraId="40033794" w14:textId="77777777" w:rsidR="00343392" w:rsidRPr="00343392" w:rsidRDefault="00343392" w:rsidP="00343392">
            <w:pPr>
              <w:pStyle w:val="Default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343392">
              <w:rPr>
                <w:rFonts w:ascii="Arial" w:hAnsi="Arial" w:cs="Arial"/>
                <w:bCs/>
              </w:rPr>
              <w:t>The Electoral College and Presidential elections</w:t>
            </w:r>
          </w:p>
          <w:p w14:paraId="56780886" w14:textId="77777777" w:rsidR="00343392" w:rsidRPr="00343392" w:rsidRDefault="00343392" w:rsidP="00343392">
            <w:pPr>
              <w:pStyle w:val="Default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343392">
              <w:rPr>
                <w:rFonts w:ascii="Arial" w:hAnsi="Arial" w:cs="Arial"/>
                <w:bCs/>
              </w:rPr>
              <w:t>Congressional elections</w:t>
            </w:r>
          </w:p>
          <w:p w14:paraId="55EBDBC3" w14:textId="77777777" w:rsidR="00343392" w:rsidRPr="00343392" w:rsidRDefault="00343392" w:rsidP="00343392">
            <w:pPr>
              <w:pStyle w:val="Default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343392">
              <w:rPr>
                <w:rFonts w:ascii="Arial" w:hAnsi="Arial" w:cs="Arial"/>
                <w:bCs/>
              </w:rPr>
              <w:t>Strengths and weaknesses of USA’s electoral system</w:t>
            </w:r>
          </w:p>
          <w:p w14:paraId="218CEACE" w14:textId="219D555A" w:rsidR="00D4024A" w:rsidRPr="005210C7" w:rsidRDefault="00D4024A" w:rsidP="00343392">
            <w:pPr>
              <w:pStyle w:val="ListBullet"/>
              <w:numPr>
                <w:ilvl w:val="0"/>
                <w:numId w:val="0"/>
              </w:numPr>
              <w:spacing w:after="0"/>
              <w:ind w:left="72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75EBA" w:rsidRPr="007C630F" w14:paraId="3C97401B" w14:textId="77777777" w:rsidTr="00F55C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5A92777" w14:textId="77777777" w:rsidR="00F55CF6" w:rsidRPr="00AD178C" w:rsidRDefault="00675EBA" w:rsidP="00623D63">
            <w:pPr>
              <w:jc w:val="center"/>
              <w:rPr>
                <w:rFonts w:ascii="Arial" w:hAnsi="Arial" w:cs="Arial"/>
                <w:bCs w:val="0"/>
                <w:lang w:val="en-GB" w:eastAsia="en-US"/>
              </w:rPr>
            </w:pPr>
            <w:r w:rsidRPr="00AD178C">
              <w:rPr>
                <w:rFonts w:ascii="Arial" w:hAnsi="Arial" w:cs="Arial"/>
                <w:b w:val="0"/>
                <w:lang w:val="en-GB" w:eastAsia="en-US"/>
              </w:rPr>
              <w:t xml:space="preserve"> </w:t>
            </w:r>
          </w:p>
          <w:p w14:paraId="30AFABDE" w14:textId="77777777" w:rsidR="00F55CF6" w:rsidRPr="00AD178C" w:rsidRDefault="00F55CF6" w:rsidP="00623D63">
            <w:pPr>
              <w:jc w:val="center"/>
              <w:rPr>
                <w:rFonts w:ascii="Arial" w:hAnsi="Arial" w:cs="Arial"/>
                <w:bCs w:val="0"/>
                <w:lang w:val="en-GB" w:eastAsia="en-US"/>
              </w:rPr>
            </w:pPr>
          </w:p>
          <w:p w14:paraId="50059E2C" w14:textId="77777777" w:rsidR="00F55CF6" w:rsidRPr="00AD178C" w:rsidRDefault="00F55CF6" w:rsidP="00623D63">
            <w:pPr>
              <w:jc w:val="center"/>
              <w:rPr>
                <w:rFonts w:ascii="Arial" w:hAnsi="Arial" w:cs="Arial"/>
                <w:bCs w:val="0"/>
                <w:lang w:val="en-GB" w:eastAsia="en-US"/>
              </w:rPr>
            </w:pPr>
          </w:p>
          <w:p w14:paraId="31BAF82F" w14:textId="77777777" w:rsidR="00F55CF6" w:rsidRPr="00AD178C" w:rsidRDefault="00F55CF6" w:rsidP="00623D63">
            <w:pPr>
              <w:jc w:val="center"/>
              <w:rPr>
                <w:rFonts w:ascii="Arial" w:hAnsi="Arial" w:cs="Arial"/>
                <w:bCs w:val="0"/>
                <w:lang w:val="en-GB" w:eastAsia="en-US"/>
              </w:rPr>
            </w:pPr>
          </w:p>
          <w:p w14:paraId="02AABFBD" w14:textId="77777777" w:rsidR="00F55CF6" w:rsidRPr="00AD178C" w:rsidRDefault="00F55CF6" w:rsidP="00623D63">
            <w:pPr>
              <w:jc w:val="center"/>
              <w:rPr>
                <w:rFonts w:ascii="Arial" w:hAnsi="Arial" w:cs="Arial"/>
                <w:bCs w:val="0"/>
                <w:lang w:val="en-GB" w:eastAsia="en-US"/>
              </w:rPr>
            </w:pPr>
          </w:p>
          <w:p w14:paraId="36DC41CE" w14:textId="77777777" w:rsidR="00F55CF6" w:rsidRPr="00AD178C" w:rsidRDefault="00F55CF6" w:rsidP="00623D63">
            <w:pPr>
              <w:jc w:val="center"/>
              <w:rPr>
                <w:rFonts w:ascii="Arial" w:hAnsi="Arial" w:cs="Arial"/>
                <w:bCs w:val="0"/>
                <w:lang w:val="en-GB" w:eastAsia="en-US"/>
              </w:rPr>
            </w:pPr>
          </w:p>
          <w:p w14:paraId="588ADF8E" w14:textId="6B8A61F1" w:rsidR="00675EBA" w:rsidRPr="00AD178C" w:rsidRDefault="00586922" w:rsidP="00623D63">
            <w:pPr>
              <w:jc w:val="center"/>
              <w:rPr>
                <w:rFonts w:ascii="Arial" w:hAnsi="Arial" w:cs="Arial"/>
                <w:lang w:val="en-GB" w:eastAsia="en-US"/>
              </w:rPr>
            </w:pPr>
            <w:r w:rsidRPr="00AD178C">
              <w:rPr>
                <w:rFonts w:ascii="Arial" w:hAnsi="Arial" w:cs="Arial"/>
                <w:lang w:val="en-GB" w:eastAsia="en-US"/>
              </w:rPr>
              <w:t xml:space="preserve">Term </w:t>
            </w:r>
            <w:r w:rsidR="00C80239" w:rsidRPr="00AD178C">
              <w:rPr>
                <w:rFonts w:ascii="Arial" w:hAnsi="Arial" w:cs="Arial"/>
                <w:lang w:val="en-GB" w:eastAsia="en-US"/>
              </w:rPr>
              <w:t>3</w:t>
            </w:r>
          </w:p>
          <w:p w14:paraId="05512485" w14:textId="77777777" w:rsidR="00586922" w:rsidRPr="00AD178C" w:rsidRDefault="00586922" w:rsidP="00623D63">
            <w:pPr>
              <w:jc w:val="center"/>
              <w:rPr>
                <w:rFonts w:ascii="Arial" w:hAnsi="Arial" w:cs="Arial"/>
                <w:lang w:val="en-GB" w:eastAsia="en-US"/>
              </w:rPr>
            </w:pPr>
            <w:r w:rsidRPr="00AD178C">
              <w:rPr>
                <w:rFonts w:ascii="Arial" w:hAnsi="Arial" w:cs="Arial"/>
                <w:lang w:val="en-GB" w:eastAsia="en-US"/>
              </w:rPr>
              <w:t xml:space="preserve">Week </w:t>
            </w:r>
          </w:p>
          <w:p w14:paraId="3D5C0F72" w14:textId="15BB540B" w:rsidR="00586922" w:rsidRPr="00AD178C" w:rsidRDefault="001B7FFD" w:rsidP="00623D63">
            <w:pPr>
              <w:jc w:val="center"/>
              <w:rPr>
                <w:rFonts w:ascii="Arial" w:hAnsi="Arial" w:cs="Arial"/>
                <w:lang w:val="en-GB" w:eastAsia="en-US"/>
              </w:rPr>
            </w:pPr>
            <w:r>
              <w:rPr>
                <w:rFonts w:ascii="Arial" w:hAnsi="Arial" w:cs="Arial"/>
                <w:lang w:val="en-GB" w:eastAsia="en-US"/>
              </w:rPr>
              <w:t>1</w:t>
            </w:r>
            <w:r w:rsidR="00D704B6">
              <w:rPr>
                <w:rFonts w:ascii="Arial" w:hAnsi="Arial" w:cs="Arial"/>
                <w:lang w:val="en-GB" w:eastAsia="en-US"/>
              </w:rPr>
              <w:t>-</w:t>
            </w:r>
            <w:r>
              <w:rPr>
                <w:rFonts w:ascii="Arial" w:hAnsi="Arial" w:cs="Arial"/>
                <w:lang w:val="en-GB" w:eastAsia="en-US"/>
              </w:rPr>
              <w:t>4</w:t>
            </w:r>
          </w:p>
        </w:tc>
        <w:tc>
          <w:tcPr>
            <w:tcW w:w="8613" w:type="dxa"/>
          </w:tcPr>
          <w:p w14:paraId="358BF39C" w14:textId="2C790B70" w:rsidR="005210C7" w:rsidRDefault="005210C7" w:rsidP="00586922">
            <w:pPr>
              <w:pStyle w:val="ListBullet"/>
              <w:numPr>
                <w:ilvl w:val="0"/>
                <w:numId w:val="0"/>
              </w:numPr>
              <w:spacing w:after="0"/>
              <w:ind w:left="397" w:hanging="397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Task 6: Short Answer – Electoral Systems in Australia &amp; </w:t>
            </w:r>
            <w:r w:rsidR="00343392">
              <w:rPr>
                <w:rFonts w:ascii="Arial" w:hAnsi="Arial" w:cs="Arial"/>
                <w:b/>
                <w:color w:val="FF0000"/>
              </w:rPr>
              <w:t>USA</w:t>
            </w:r>
            <w:r>
              <w:rPr>
                <w:rFonts w:ascii="Arial" w:hAnsi="Arial" w:cs="Arial"/>
                <w:b/>
                <w:color w:val="FF0000"/>
              </w:rPr>
              <w:t xml:space="preserve"> – Week 1 – 10%</w:t>
            </w:r>
          </w:p>
          <w:p w14:paraId="5879008D" w14:textId="5F17F7D8" w:rsidR="00675EBA" w:rsidRPr="00AD178C" w:rsidRDefault="00586922" w:rsidP="00586922">
            <w:pPr>
              <w:pStyle w:val="ListBullet"/>
              <w:numPr>
                <w:ilvl w:val="0"/>
                <w:numId w:val="0"/>
              </w:numPr>
              <w:spacing w:after="0"/>
              <w:ind w:left="397" w:hanging="397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D178C">
              <w:rPr>
                <w:rFonts w:ascii="Arial" w:hAnsi="Arial" w:cs="Arial"/>
                <w:b/>
              </w:rPr>
              <w:t>Political Representation</w:t>
            </w:r>
          </w:p>
          <w:p w14:paraId="18B25992" w14:textId="77777777" w:rsidR="00586922" w:rsidRPr="009D1B55" w:rsidRDefault="004E07A7" w:rsidP="00586922">
            <w:pPr>
              <w:pStyle w:val="ListBullet"/>
              <w:numPr>
                <w:ilvl w:val="0"/>
                <w:numId w:val="22"/>
              </w:numPr>
              <w:spacing w:after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D1B55">
              <w:rPr>
                <w:rFonts w:ascii="Arial" w:hAnsi="Arial" w:cs="Arial"/>
              </w:rPr>
              <w:t>Define representation and political participation</w:t>
            </w:r>
          </w:p>
          <w:p w14:paraId="51F4F8F0" w14:textId="77777777" w:rsidR="004E07A7" w:rsidRPr="009D1B55" w:rsidRDefault="004701A1" w:rsidP="00586922">
            <w:pPr>
              <w:pStyle w:val="ListBullet"/>
              <w:numPr>
                <w:ilvl w:val="0"/>
                <w:numId w:val="22"/>
              </w:numPr>
              <w:spacing w:after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D1B55">
              <w:rPr>
                <w:rFonts w:ascii="Arial" w:hAnsi="Arial" w:cs="Arial"/>
              </w:rPr>
              <w:t>Models of representation</w:t>
            </w:r>
          </w:p>
          <w:p w14:paraId="6CF653CD" w14:textId="77777777" w:rsidR="004701A1" w:rsidRPr="009D1B55" w:rsidRDefault="004701A1" w:rsidP="004701A1">
            <w:pPr>
              <w:pStyle w:val="ListBullet"/>
              <w:numPr>
                <w:ilvl w:val="1"/>
                <w:numId w:val="22"/>
              </w:numPr>
              <w:spacing w:after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D1B55">
              <w:rPr>
                <w:rFonts w:ascii="Arial" w:hAnsi="Arial" w:cs="Arial"/>
              </w:rPr>
              <w:t>Delegate, trustee, partisan, mirror</w:t>
            </w:r>
          </w:p>
          <w:p w14:paraId="66D18199" w14:textId="77777777" w:rsidR="004701A1" w:rsidRPr="009D1B55" w:rsidRDefault="00122720" w:rsidP="004701A1">
            <w:pPr>
              <w:pStyle w:val="ListBullet"/>
              <w:numPr>
                <w:ilvl w:val="0"/>
                <w:numId w:val="22"/>
              </w:numPr>
              <w:spacing w:after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D1B55">
              <w:rPr>
                <w:rFonts w:ascii="Arial" w:hAnsi="Arial" w:cs="Arial"/>
              </w:rPr>
              <w:t>Political parties</w:t>
            </w:r>
          </w:p>
          <w:p w14:paraId="1AA8256D" w14:textId="5867E0CB" w:rsidR="00122720" w:rsidRPr="009D1B55" w:rsidRDefault="00894697" w:rsidP="00122720">
            <w:pPr>
              <w:pStyle w:val="ListBullet"/>
              <w:numPr>
                <w:ilvl w:val="1"/>
                <w:numId w:val="22"/>
              </w:numPr>
              <w:spacing w:after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D1B55">
              <w:rPr>
                <w:rFonts w:ascii="Arial" w:hAnsi="Arial" w:cs="Arial"/>
              </w:rPr>
              <w:t>Distinguish between political ideologies using the political spectrum</w:t>
            </w:r>
          </w:p>
          <w:p w14:paraId="055B8A51" w14:textId="2EE8238A" w:rsidR="00122720" w:rsidRPr="009D1B55" w:rsidRDefault="00122720" w:rsidP="00122720">
            <w:pPr>
              <w:pStyle w:val="ListBullet"/>
              <w:numPr>
                <w:ilvl w:val="1"/>
                <w:numId w:val="22"/>
              </w:numPr>
              <w:spacing w:after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D1B55">
              <w:rPr>
                <w:rFonts w:ascii="Arial" w:hAnsi="Arial" w:cs="Arial"/>
              </w:rPr>
              <w:t>Define and outline major, minor and micro-parties in Australia</w:t>
            </w:r>
          </w:p>
          <w:p w14:paraId="21408E6D" w14:textId="40B35146" w:rsidR="00122720" w:rsidRPr="009D1B55" w:rsidRDefault="00122720" w:rsidP="00122720">
            <w:pPr>
              <w:pStyle w:val="ListBullet"/>
              <w:numPr>
                <w:ilvl w:val="1"/>
                <w:numId w:val="22"/>
              </w:numPr>
              <w:spacing w:after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D1B55">
              <w:rPr>
                <w:rFonts w:ascii="Arial" w:hAnsi="Arial" w:cs="Arial"/>
              </w:rPr>
              <w:t>Distinguish between a political party and independent</w:t>
            </w:r>
          </w:p>
          <w:p w14:paraId="39545B05" w14:textId="4A50DFB9" w:rsidR="00122720" w:rsidRPr="009D1B55" w:rsidRDefault="00122720" w:rsidP="00122720">
            <w:pPr>
              <w:pStyle w:val="ListBullet"/>
              <w:numPr>
                <w:ilvl w:val="0"/>
                <w:numId w:val="22"/>
              </w:numPr>
              <w:spacing w:after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D1B55">
              <w:rPr>
                <w:rFonts w:ascii="Arial" w:hAnsi="Arial" w:cs="Arial"/>
              </w:rPr>
              <w:t>Pressure groups</w:t>
            </w:r>
          </w:p>
          <w:p w14:paraId="1BA39E24" w14:textId="00A4AC7D" w:rsidR="00894697" w:rsidRPr="009D1B55" w:rsidRDefault="00894697" w:rsidP="00894697">
            <w:pPr>
              <w:pStyle w:val="ListBullet"/>
              <w:numPr>
                <w:ilvl w:val="1"/>
                <w:numId w:val="22"/>
              </w:numPr>
              <w:spacing w:after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D1B55">
              <w:rPr>
                <w:rFonts w:ascii="Arial" w:hAnsi="Arial" w:cs="Arial"/>
              </w:rPr>
              <w:t>Define and outline their role in the political and legal system</w:t>
            </w:r>
          </w:p>
          <w:p w14:paraId="4879DF6C" w14:textId="0391359E" w:rsidR="00894697" w:rsidRPr="009D1B55" w:rsidRDefault="00894697" w:rsidP="00894697">
            <w:pPr>
              <w:pStyle w:val="ListBullet"/>
              <w:numPr>
                <w:ilvl w:val="1"/>
                <w:numId w:val="22"/>
              </w:numPr>
              <w:spacing w:after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D1B55">
              <w:rPr>
                <w:rFonts w:ascii="Arial" w:hAnsi="Arial" w:cs="Arial"/>
              </w:rPr>
              <w:t>Pluralism vs. corporatism</w:t>
            </w:r>
          </w:p>
          <w:p w14:paraId="3214C4A0" w14:textId="35C1F2E5" w:rsidR="007C2C81" w:rsidRPr="009D1B55" w:rsidRDefault="00894697" w:rsidP="00AD178C">
            <w:pPr>
              <w:pStyle w:val="ListBullet"/>
              <w:numPr>
                <w:ilvl w:val="0"/>
                <w:numId w:val="22"/>
              </w:numPr>
              <w:spacing w:after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D1B55">
              <w:rPr>
                <w:rFonts w:ascii="Arial" w:hAnsi="Arial" w:cs="Arial"/>
              </w:rPr>
              <w:t xml:space="preserve">Discuss the participation of individuals, political </w:t>
            </w:r>
            <w:r w:rsidR="00D704B6" w:rsidRPr="009D1B55">
              <w:rPr>
                <w:rFonts w:ascii="Arial" w:hAnsi="Arial" w:cs="Arial"/>
              </w:rPr>
              <w:t>parties,</w:t>
            </w:r>
            <w:r w:rsidRPr="009D1B55">
              <w:rPr>
                <w:rFonts w:ascii="Arial" w:hAnsi="Arial" w:cs="Arial"/>
              </w:rPr>
              <w:t xml:space="preserve"> and pressure groups in Australia’s electoral processes</w:t>
            </w:r>
          </w:p>
          <w:p w14:paraId="6F529C44" w14:textId="77777777" w:rsidR="00DC7FB9" w:rsidRPr="009D1B55" w:rsidRDefault="00DC7FB9" w:rsidP="00DC7FB9">
            <w:pPr>
              <w:pStyle w:val="ListBullet"/>
              <w:numPr>
                <w:ilvl w:val="0"/>
                <w:numId w:val="0"/>
              </w:numPr>
              <w:spacing w:after="0"/>
              <w:ind w:left="397" w:hanging="397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D1B55">
              <w:rPr>
                <w:rFonts w:ascii="Arial" w:hAnsi="Arial" w:cs="Arial"/>
                <w:b/>
              </w:rPr>
              <w:t>Contemporary Issue Centering on Representation</w:t>
            </w:r>
          </w:p>
          <w:p w14:paraId="6C901A6C" w14:textId="2E82531A" w:rsidR="00DC7FB9" w:rsidRPr="009D1B55" w:rsidRDefault="00DC7FB9" w:rsidP="00DC7FB9">
            <w:pPr>
              <w:pStyle w:val="ListBullet"/>
              <w:numPr>
                <w:ilvl w:val="0"/>
                <w:numId w:val="23"/>
              </w:numPr>
              <w:spacing w:after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D1B55">
              <w:rPr>
                <w:rFonts w:ascii="Arial" w:hAnsi="Arial" w:cs="Arial"/>
              </w:rPr>
              <w:t>Difference between political parties in terms of female representatives in the Australian Parliament</w:t>
            </w:r>
          </w:p>
          <w:p w14:paraId="58BACC22" w14:textId="0BE552C9" w:rsidR="00DC7FB9" w:rsidRPr="009D1B55" w:rsidRDefault="00DC7FB9" w:rsidP="00DC7FB9">
            <w:pPr>
              <w:pStyle w:val="ListBullet"/>
              <w:numPr>
                <w:ilvl w:val="0"/>
                <w:numId w:val="23"/>
              </w:numPr>
              <w:spacing w:after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D1B55">
              <w:rPr>
                <w:rFonts w:ascii="Arial" w:hAnsi="Arial" w:cs="Arial"/>
              </w:rPr>
              <w:t>Proposals to advance gender equality in the Commonwealth parliament (e.g. EMILY’s List, quotas)</w:t>
            </w:r>
          </w:p>
          <w:p w14:paraId="0FC96794" w14:textId="348897DA" w:rsidR="00AD178C" w:rsidRPr="00D653CF" w:rsidRDefault="00AD178C" w:rsidP="00D653CF">
            <w:pPr>
              <w:pStyle w:val="ListBullet"/>
              <w:numPr>
                <w:ilvl w:val="0"/>
                <w:numId w:val="0"/>
              </w:numPr>
              <w:spacing w:after="0"/>
              <w:ind w:left="397" w:hanging="397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</w:p>
        </w:tc>
      </w:tr>
      <w:tr w:rsidR="009B5887" w:rsidRPr="007C630F" w14:paraId="2144EEA3" w14:textId="77777777" w:rsidTr="00F55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45A3BE0" w14:textId="77777777" w:rsidR="009B5887" w:rsidRDefault="009B5887" w:rsidP="00623D63">
            <w:pPr>
              <w:jc w:val="center"/>
              <w:rPr>
                <w:rFonts w:ascii="Arial" w:hAnsi="Arial" w:cs="Arial"/>
                <w:b w:val="0"/>
                <w:bCs w:val="0"/>
                <w:lang w:val="en-GB" w:eastAsia="en-US"/>
              </w:rPr>
            </w:pPr>
          </w:p>
          <w:p w14:paraId="79EB1C4A" w14:textId="77777777" w:rsidR="009B5887" w:rsidRDefault="009B5887" w:rsidP="00623D63">
            <w:pPr>
              <w:jc w:val="center"/>
              <w:rPr>
                <w:rFonts w:ascii="Arial" w:hAnsi="Arial" w:cs="Arial"/>
                <w:b w:val="0"/>
                <w:bCs w:val="0"/>
                <w:lang w:val="en-GB" w:eastAsia="en-US"/>
              </w:rPr>
            </w:pPr>
          </w:p>
          <w:p w14:paraId="382BECFB" w14:textId="77777777" w:rsidR="009B5887" w:rsidRDefault="009B5887" w:rsidP="00623D63">
            <w:pPr>
              <w:jc w:val="center"/>
              <w:rPr>
                <w:rFonts w:ascii="Arial" w:hAnsi="Arial" w:cs="Arial"/>
                <w:b w:val="0"/>
                <w:bCs w:val="0"/>
                <w:lang w:val="en-GB" w:eastAsia="en-US"/>
              </w:rPr>
            </w:pPr>
          </w:p>
          <w:p w14:paraId="142FF117" w14:textId="77777777" w:rsidR="009B5887" w:rsidRDefault="009B5887" w:rsidP="00623D63">
            <w:pPr>
              <w:jc w:val="center"/>
              <w:rPr>
                <w:rFonts w:ascii="Arial" w:hAnsi="Arial" w:cs="Arial"/>
                <w:b w:val="0"/>
                <w:bCs w:val="0"/>
                <w:lang w:val="en-GB" w:eastAsia="en-US"/>
              </w:rPr>
            </w:pPr>
          </w:p>
          <w:p w14:paraId="63DFBE20" w14:textId="77777777" w:rsidR="009B5887" w:rsidRDefault="009B5887" w:rsidP="00623D63">
            <w:pPr>
              <w:jc w:val="center"/>
              <w:rPr>
                <w:rFonts w:ascii="Arial" w:hAnsi="Arial" w:cs="Arial"/>
                <w:b w:val="0"/>
                <w:bCs w:val="0"/>
                <w:lang w:val="en-GB" w:eastAsia="en-US"/>
              </w:rPr>
            </w:pPr>
          </w:p>
          <w:p w14:paraId="6E47BFC0" w14:textId="77777777" w:rsidR="009B5887" w:rsidRDefault="009B5887" w:rsidP="00623D63">
            <w:pPr>
              <w:jc w:val="center"/>
              <w:rPr>
                <w:rFonts w:ascii="Arial" w:hAnsi="Arial" w:cs="Arial"/>
                <w:b w:val="0"/>
                <w:bCs w:val="0"/>
                <w:lang w:val="en-GB" w:eastAsia="en-US"/>
              </w:rPr>
            </w:pPr>
          </w:p>
          <w:p w14:paraId="1B52BB22" w14:textId="61666921" w:rsidR="009B5887" w:rsidRPr="009B5887" w:rsidRDefault="009B5887" w:rsidP="00623D63">
            <w:pPr>
              <w:jc w:val="center"/>
              <w:rPr>
                <w:rFonts w:ascii="Arial" w:hAnsi="Arial" w:cs="Arial"/>
                <w:lang w:val="en-GB" w:eastAsia="en-US"/>
              </w:rPr>
            </w:pPr>
            <w:r w:rsidRPr="009B5887">
              <w:rPr>
                <w:rFonts w:ascii="Arial" w:hAnsi="Arial" w:cs="Arial"/>
                <w:lang w:val="en-GB" w:eastAsia="en-US"/>
              </w:rPr>
              <w:t xml:space="preserve">Term 3 Week </w:t>
            </w:r>
            <w:r w:rsidRPr="009B5887">
              <w:rPr>
                <w:rFonts w:ascii="Arial" w:hAnsi="Arial" w:cs="Arial"/>
                <w:lang w:val="en-GB" w:eastAsia="en-US"/>
              </w:rPr>
              <w:br/>
            </w:r>
            <w:r w:rsidR="00B92B7D">
              <w:rPr>
                <w:rFonts w:ascii="Arial" w:hAnsi="Arial" w:cs="Arial"/>
                <w:lang w:val="en-GB" w:eastAsia="en-US"/>
              </w:rPr>
              <w:t>5</w:t>
            </w:r>
            <w:r w:rsidR="00D704B6">
              <w:rPr>
                <w:rFonts w:ascii="Arial" w:hAnsi="Arial" w:cs="Arial"/>
                <w:lang w:val="en-GB" w:eastAsia="en-US"/>
              </w:rPr>
              <w:t>-</w:t>
            </w:r>
            <w:r w:rsidR="007446BF">
              <w:rPr>
                <w:rFonts w:ascii="Arial" w:hAnsi="Arial" w:cs="Arial"/>
                <w:lang w:val="en-GB" w:eastAsia="en-US"/>
              </w:rPr>
              <w:t>9</w:t>
            </w:r>
          </w:p>
        </w:tc>
        <w:tc>
          <w:tcPr>
            <w:tcW w:w="8613" w:type="dxa"/>
          </w:tcPr>
          <w:p w14:paraId="7B3494C4" w14:textId="2B3C2967" w:rsidR="005210C7" w:rsidRDefault="005210C7" w:rsidP="004E07A7">
            <w:pPr>
              <w:pStyle w:val="ListBullet"/>
              <w:numPr>
                <w:ilvl w:val="0"/>
                <w:numId w:val="0"/>
              </w:numPr>
              <w:spacing w:after="0"/>
              <w:ind w:left="397" w:hanging="39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lastRenderedPageBreak/>
              <w:t>Task 7: Source Analysis – Political Representation – Week 5 – 10%</w:t>
            </w:r>
          </w:p>
          <w:p w14:paraId="13DCCCE1" w14:textId="77365A56" w:rsidR="009B5887" w:rsidRDefault="009B5887" w:rsidP="004E07A7">
            <w:pPr>
              <w:pStyle w:val="ListBullet"/>
              <w:numPr>
                <w:ilvl w:val="0"/>
                <w:numId w:val="0"/>
              </w:numPr>
              <w:spacing w:after="0"/>
              <w:ind w:left="397" w:hanging="39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Key Processes of Civil &amp; Criminal Trials in Western Australia</w:t>
            </w:r>
          </w:p>
          <w:p w14:paraId="106FE520" w14:textId="77777777" w:rsidR="009B5887" w:rsidRPr="009B5887" w:rsidRDefault="009B5887" w:rsidP="009B5887">
            <w:pPr>
              <w:pStyle w:val="ListBullet"/>
              <w:numPr>
                <w:ilvl w:val="0"/>
                <w:numId w:val="17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B5887">
              <w:rPr>
                <w:rFonts w:ascii="Arial" w:hAnsi="Arial" w:cs="Arial"/>
              </w:rPr>
              <w:t>Civil Processes</w:t>
            </w:r>
          </w:p>
          <w:p w14:paraId="2FB5A443" w14:textId="3259C262" w:rsidR="009B5887" w:rsidRPr="009B5887" w:rsidRDefault="009B5887" w:rsidP="009B5887">
            <w:pPr>
              <w:pStyle w:val="ListBullet"/>
              <w:numPr>
                <w:ilvl w:val="0"/>
                <w:numId w:val="18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B5887">
              <w:rPr>
                <w:rFonts w:ascii="Arial" w:hAnsi="Arial" w:cs="Arial"/>
              </w:rPr>
              <w:lastRenderedPageBreak/>
              <w:t>Pre-trial, trial, and post-trial procedures</w:t>
            </w:r>
          </w:p>
          <w:p w14:paraId="666B7B8C" w14:textId="77777777" w:rsidR="009B5887" w:rsidRPr="009D1B55" w:rsidRDefault="009B5887" w:rsidP="009B5887">
            <w:pPr>
              <w:pStyle w:val="ListBullet"/>
              <w:numPr>
                <w:ilvl w:val="0"/>
                <w:numId w:val="18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D1B55">
              <w:rPr>
                <w:rFonts w:ascii="Arial" w:hAnsi="Arial" w:cs="Arial"/>
              </w:rPr>
              <w:t>Alternative dispute resolution – mediation and arbitration</w:t>
            </w:r>
          </w:p>
          <w:p w14:paraId="446FA890" w14:textId="77777777" w:rsidR="009B5887" w:rsidRPr="009D1B55" w:rsidRDefault="009B5887" w:rsidP="009B5887">
            <w:pPr>
              <w:pStyle w:val="ListBullet"/>
              <w:numPr>
                <w:ilvl w:val="0"/>
                <w:numId w:val="17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1B55">
              <w:rPr>
                <w:rFonts w:ascii="Arial" w:hAnsi="Arial" w:cs="Arial"/>
              </w:rPr>
              <w:t>Criminal Processes</w:t>
            </w:r>
          </w:p>
          <w:p w14:paraId="0AA27C13" w14:textId="58104487" w:rsidR="009B5887" w:rsidRPr="009D1B55" w:rsidRDefault="009B5887" w:rsidP="009B5887">
            <w:pPr>
              <w:pStyle w:val="ListBullet"/>
              <w:numPr>
                <w:ilvl w:val="1"/>
                <w:numId w:val="17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1B55">
              <w:rPr>
                <w:rFonts w:ascii="Arial" w:hAnsi="Arial" w:cs="Arial"/>
              </w:rPr>
              <w:t>Pre-trial, trial, and post-trial procedures</w:t>
            </w:r>
          </w:p>
          <w:p w14:paraId="0321E4FC" w14:textId="1EB4E6AB" w:rsidR="009B5887" w:rsidRPr="009D1B55" w:rsidRDefault="009B5887" w:rsidP="009B5887">
            <w:pPr>
              <w:pStyle w:val="ListBullet"/>
              <w:numPr>
                <w:ilvl w:val="0"/>
                <w:numId w:val="0"/>
              </w:numPr>
              <w:spacing w:after="0"/>
              <w:ind w:left="397" w:hanging="39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D1B55">
              <w:rPr>
                <w:rFonts w:ascii="Arial" w:hAnsi="Arial" w:cs="Arial"/>
                <w:b/>
                <w:bCs/>
              </w:rPr>
              <w:t>Contemporary Issue Centering on Justice</w:t>
            </w:r>
          </w:p>
          <w:p w14:paraId="64D65B32" w14:textId="6C5D6095" w:rsidR="009B1752" w:rsidRPr="009C02BC" w:rsidRDefault="003C726C" w:rsidP="009B5887">
            <w:pPr>
              <w:pStyle w:val="ListBullet"/>
              <w:numPr>
                <w:ilvl w:val="0"/>
                <w:numId w:val="35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C02BC">
              <w:rPr>
                <w:rFonts w:ascii="Arial" w:hAnsi="Arial" w:cs="Arial"/>
              </w:rPr>
              <w:t xml:space="preserve">Children in detention: Age of criminal detention, strip searches, </w:t>
            </w:r>
            <w:r w:rsidR="009C02BC" w:rsidRPr="009C02BC">
              <w:rPr>
                <w:rFonts w:ascii="Arial" w:hAnsi="Arial" w:cs="Arial"/>
              </w:rPr>
              <w:t>solitary</w:t>
            </w:r>
            <w:r w:rsidRPr="009C02BC">
              <w:rPr>
                <w:rFonts w:ascii="Arial" w:hAnsi="Arial" w:cs="Arial"/>
              </w:rPr>
              <w:t xml:space="preserve"> confinement, </w:t>
            </w:r>
            <w:r w:rsidR="009C02BC" w:rsidRPr="009C02BC">
              <w:rPr>
                <w:rFonts w:ascii="Arial" w:hAnsi="Arial" w:cs="Arial"/>
              </w:rPr>
              <w:t xml:space="preserve">state of detention centres </w:t>
            </w:r>
          </w:p>
          <w:p w14:paraId="7E1BA89D" w14:textId="72DCA1FD" w:rsidR="009B5887" w:rsidRPr="009D1B55" w:rsidRDefault="009B5887" w:rsidP="009B5887">
            <w:pPr>
              <w:pStyle w:val="ListBullet"/>
              <w:numPr>
                <w:ilvl w:val="0"/>
                <w:numId w:val="0"/>
              </w:numPr>
              <w:spacing w:after="0"/>
              <w:ind w:left="397" w:hanging="39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D1B55">
              <w:rPr>
                <w:rFonts w:ascii="Arial" w:hAnsi="Arial" w:cs="Arial"/>
                <w:b/>
                <w:bCs/>
              </w:rPr>
              <w:t>Strengths and Weaknesses of Western Australia’s Adversarial Processes</w:t>
            </w:r>
          </w:p>
          <w:p w14:paraId="153F6817" w14:textId="0313926A" w:rsidR="009B5887" w:rsidRPr="009D1B55" w:rsidRDefault="009B5887" w:rsidP="009B5887">
            <w:pPr>
              <w:pStyle w:val="ListBullet"/>
              <w:numPr>
                <w:ilvl w:val="0"/>
                <w:numId w:val="35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1B55">
              <w:rPr>
                <w:rFonts w:ascii="Arial" w:hAnsi="Arial" w:cs="Arial"/>
              </w:rPr>
              <w:t>Competing ideas of justice – natural, procedural, substantive</w:t>
            </w:r>
          </w:p>
          <w:p w14:paraId="06951412" w14:textId="76EA89EF" w:rsidR="009B5887" w:rsidRPr="009D1B55" w:rsidRDefault="009B5887" w:rsidP="009B5887">
            <w:pPr>
              <w:pStyle w:val="ListBullet"/>
              <w:numPr>
                <w:ilvl w:val="0"/>
                <w:numId w:val="35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1B55">
              <w:rPr>
                <w:rFonts w:ascii="Arial" w:hAnsi="Arial" w:cs="Arial"/>
              </w:rPr>
              <w:t>Elements of natural justice</w:t>
            </w:r>
          </w:p>
          <w:p w14:paraId="1EBA7CDA" w14:textId="05C0FDAB" w:rsidR="009B5887" w:rsidRPr="009D1B55" w:rsidRDefault="009B5887" w:rsidP="009B5887">
            <w:pPr>
              <w:pStyle w:val="ListBullet"/>
              <w:numPr>
                <w:ilvl w:val="1"/>
                <w:numId w:val="35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1B55">
              <w:rPr>
                <w:rFonts w:ascii="Arial" w:hAnsi="Arial" w:cs="Arial"/>
              </w:rPr>
              <w:t>Evidence-based decisions, equal hearing, transparency, independent adjudication</w:t>
            </w:r>
          </w:p>
          <w:p w14:paraId="57D04596" w14:textId="208E5B3D" w:rsidR="009B5887" w:rsidRPr="009D1B55" w:rsidRDefault="009B5887" w:rsidP="009B5887">
            <w:pPr>
              <w:pStyle w:val="ListBullet"/>
              <w:numPr>
                <w:ilvl w:val="0"/>
                <w:numId w:val="35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1B55">
              <w:rPr>
                <w:rFonts w:ascii="Arial" w:hAnsi="Arial" w:cs="Arial"/>
              </w:rPr>
              <w:t>Access to justice and legal representation</w:t>
            </w:r>
          </w:p>
          <w:p w14:paraId="104EFA32" w14:textId="34AE8872" w:rsidR="009B5887" w:rsidRPr="009D1B55" w:rsidRDefault="009B5887" w:rsidP="009B5887">
            <w:pPr>
              <w:pStyle w:val="ListBullet"/>
              <w:numPr>
                <w:ilvl w:val="0"/>
                <w:numId w:val="35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1B55">
              <w:rPr>
                <w:rFonts w:ascii="Arial" w:hAnsi="Arial" w:cs="Arial"/>
              </w:rPr>
              <w:t>Evaluation of adversarial criminal and civil law processes</w:t>
            </w:r>
          </w:p>
          <w:p w14:paraId="4FE1B761" w14:textId="62396D0C" w:rsidR="009B5887" w:rsidRPr="00D653CF" w:rsidRDefault="00D653CF" w:rsidP="004E07A7">
            <w:pPr>
              <w:pStyle w:val="ListBullet"/>
              <w:numPr>
                <w:ilvl w:val="0"/>
                <w:numId w:val="0"/>
              </w:numPr>
              <w:spacing w:after="0"/>
              <w:ind w:left="397" w:hanging="39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Task 8: Essay</w:t>
            </w:r>
            <w:r w:rsidR="00CB2290">
              <w:rPr>
                <w:rFonts w:ascii="Arial" w:hAnsi="Arial" w:cs="Arial"/>
                <w:b/>
                <w:color w:val="FF0000"/>
              </w:rPr>
              <w:t xml:space="preserve"> – Justice &amp; Criminal Process in WA – Week 9 – 10%</w:t>
            </w:r>
          </w:p>
        </w:tc>
      </w:tr>
      <w:tr w:rsidR="00391C00" w:rsidRPr="007C630F" w14:paraId="2554B0A2" w14:textId="77777777" w:rsidTr="00F55C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D5E6F4C" w14:textId="77777777" w:rsidR="00F55CF6" w:rsidRPr="009B5887" w:rsidRDefault="00F55CF6" w:rsidP="00391C00">
            <w:pPr>
              <w:jc w:val="center"/>
              <w:rPr>
                <w:rFonts w:ascii="Arial" w:hAnsi="Arial" w:cs="Arial"/>
                <w:b w:val="0"/>
                <w:bCs w:val="0"/>
                <w:lang w:val="en-GB" w:eastAsia="en-US"/>
              </w:rPr>
            </w:pPr>
          </w:p>
          <w:p w14:paraId="0F8ED171" w14:textId="77777777" w:rsidR="00F55CF6" w:rsidRPr="009B5887" w:rsidRDefault="00F55CF6" w:rsidP="00391C00">
            <w:pPr>
              <w:jc w:val="center"/>
              <w:rPr>
                <w:rFonts w:ascii="Arial" w:hAnsi="Arial" w:cs="Arial"/>
                <w:b w:val="0"/>
                <w:bCs w:val="0"/>
                <w:lang w:val="en-GB" w:eastAsia="en-US"/>
              </w:rPr>
            </w:pPr>
          </w:p>
          <w:p w14:paraId="725CF455" w14:textId="77777777" w:rsidR="00F55CF6" w:rsidRPr="009B5887" w:rsidRDefault="00F55CF6" w:rsidP="00391C00">
            <w:pPr>
              <w:jc w:val="center"/>
              <w:rPr>
                <w:rFonts w:ascii="Arial" w:hAnsi="Arial" w:cs="Arial"/>
                <w:b w:val="0"/>
                <w:bCs w:val="0"/>
                <w:lang w:val="en-GB" w:eastAsia="en-US"/>
              </w:rPr>
            </w:pPr>
          </w:p>
          <w:p w14:paraId="6D560925" w14:textId="77777777" w:rsidR="00F55CF6" w:rsidRPr="009B5887" w:rsidRDefault="00F55CF6" w:rsidP="009B5887">
            <w:pPr>
              <w:rPr>
                <w:rFonts w:ascii="Arial" w:hAnsi="Arial" w:cs="Arial"/>
                <w:b w:val="0"/>
                <w:bCs w:val="0"/>
                <w:lang w:val="en-GB" w:eastAsia="en-US"/>
              </w:rPr>
            </w:pPr>
          </w:p>
          <w:p w14:paraId="47222478" w14:textId="57B8F32E" w:rsidR="00391C00" w:rsidRPr="009B5887" w:rsidRDefault="00391C00" w:rsidP="00391C00">
            <w:pPr>
              <w:jc w:val="center"/>
              <w:rPr>
                <w:rFonts w:ascii="Arial" w:hAnsi="Arial" w:cs="Arial"/>
                <w:lang w:val="en-GB" w:eastAsia="en-US"/>
              </w:rPr>
            </w:pPr>
            <w:r w:rsidRPr="009B5887">
              <w:rPr>
                <w:rFonts w:ascii="Arial" w:hAnsi="Arial" w:cs="Arial"/>
                <w:lang w:val="en-GB" w:eastAsia="en-US"/>
              </w:rPr>
              <w:t>Term 3</w:t>
            </w:r>
          </w:p>
          <w:p w14:paraId="300302AE" w14:textId="741BB548" w:rsidR="00391C00" w:rsidRPr="009B5887" w:rsidRDefault="00391C00" w:rsidP="00391C00">
            <w:pPr>
              <w:jc w:val="center"/>
              <w:rPr>
                <w:rFonts w:ascii="Arial" w:hAnsi="Arial" w:cs="Arial"/>
                <w:lang w:val="en-GB" w:eastAsia="en-US"/>
              </w:rPr>
            </w:pPr>
            <w:r w:rsidRPr="009B5887">
              <w:rPr>
                <w:rFonts w:ascii="Arial" w:hAnsi="Arial" w:cs="Arial"/>
                <w:lang w:val="en-GB" w:eastAsia="en-US"/>
              </w:rPr>
              <w:t xml:space="preserve">Week </w:t>
            </w:r>
            <w:r w:rsidR="007446BF">
              <w:rPr>
                <w:rFonts w:ascii="Arial" w:hAnsi="Arial" w:cs="Arial"/>
                <w:lang w:val="en-GB" w:eastAsia="en-US"/>
              </w:rPr>
              <w:t>10</w:t>
            </w:r>
            <w:r w:rsidR="00D704B6">
              <w:rPr>
                <w:rFonts w:ascii="Arial" w:hAnsi="Arial" w:cs="Arial"/>
                <w:lang w:val="en-GB" w:eastAsia="en-US"/>
              </w:rPr>
              <w:t xml:space="preserve">– Term 4 Week </w:t>
            </w:r>
            <w:r w:rsidR="007446BF">
              <w:rPr>
                <w:rFonts w:ascii="Arial" w:hAnsi="Arial" w:cs="Arial"/>
                <w:lang w:val="en-GB" w:eastAsia="en-US"/>
              </w:rPr>
              <w:t>2</w:t>
            </w:r>
          </w:p>
        </w:tc>
        <w:tc>
          <w:tcPr>
            <w:tcW w:w="8613" w:type="dxa"/>
          </w:tcPr>
          <w:p w14:paraId="7482315D" w14:textId="4F015602" w:rsidR="00182983" w:rsidRPr="009B5887" w:rsidRDefault="00182983" w:rsidP="00182983">
            <w:pPr>
              <w:pStyle w:val="ListBullet"/>
              <w:numPr>
                <w:ilvl w:val="0"/>
                <w:numId w:val="0"/>
              </w:numPr>
              <w:spacing w:after="0"/>
              <w:ind w:left="397" w:hanging="397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B5887">
              <w:rPr>
                <w:rFonts w:ascii="Arial" w:hAnsi="Arial" w:cs="Arial"/>
                <w:b/>
              </w:rPr>
              <w:t>Key Processes of a Non-Common Law System</w:t>
            </w:r>
            <w:r w:rsidR="00C5009E" w:rsidRPr="009B5887">
              <w:rPr>
                <w:rFonts w:ascii="Arial" w:hAnsi="Arial" w:cs="Arial"/>
                <w:b/>
              </w:rPr>
              <w:t xml:space="preserve"> </w:t>
            </w:r>
            <w:r w:rsidR="00B43B2C" w:rsidRPr="009B5887">
              <w:rPr>
                <w:rFonts w:ascii="Arial" w:hAnsi="Arial" w:cs="Arial"/>
                <w:b/>
              </w:rPr>
              <w:t>–</w:t>
            </w:r>
            <w:r w:rsidR="00C5009E" w:rsidRPr="009B5887">
              <w:rPr>
                <w:rFonts w:ascii="Arial" w:hAnsi="Arial" w:cs="Arial"/>
                <w:b/>
              </w:rPr>
              <w:t xml:space="preserve"> </w:t>
            </w:r>
            <w:r w:rsidR="009B5887" w:rsidRPr="009B5887">
              <w:rPr>
                <w:rFonts w:ascii="Arial" w:hAnsi="Arial" w:cs="Arial"/>
                <w:b/>
              </w:rPr>
              <w:t>China</w:t>
            </w:r>
          </w:p>
          <w:p w14:paraId="41ACA370" w14:textId="77777777" w:rsidR="00182983" w:rsidRPr="009B5887" w:rsidRDefault="00182983" w:rsidP="00182983">
            <w:pPr>
              <w:pStyle w:val="ListBullet"/>
              <w:numPr>
                <w:ilvl w:val="0"/>
                <w:numId w:val="17"/>
              </w:numPr>
              <w:spacing w:after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B5887">
              <w:rPr>
                <w:rFonts w:ascii="Arial" w:hAnsi="Arial" w:cs="Arial"/>
              </w:rPr>
              <w:t>Distinguish between common and civil law systems</w:t>
            </w:r>
          </w:p>
          <w:p w14:paraId="1706D3D6" w14:textId="2DDD6D85" w:rsidR="00182983" w:rsidRDefault="00182983" w:rsidP="00182983">
            <w:pPr>
              <w:pStyle w:val="ListBullet"/>
              <w:numPr>
                <w:ilvl w:val="0"/>
                <w:numId w:val="17"/>
              </w:numPr>
              <w:spacing w:after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B5887">
              <w:rPr>
                <w:rFonts w:ascii="Arial" w:hAnsi="Arial" w:cs="Arial"/>
              </w:rPr>
              <w:t xml:space="preserve">Key processes of the </w:t>
            </w:r>
            <w:r w:rsidR="009B5887">
              <w:rPr>
                <w:rFonts w:ascii="Arial" w:hAnsi="Arial" w:cs="Arial"/>
              </w:rPr>
              <w:t>Chinese civil law system</w:t>
            </w:r>
          </w:p>
          <w:p w14:paraId="22BF4030" w14:textId="0B7F8ACF" w:rsidR="009B5887" w:rsidRDefault="009B5887" w:rsidP="009B5887">
            <w:pPr>
              <w:pStyle w:val="ListBullet"/>
              <w:numPr>
                <w:ilvl w:val="1"/>
                <w:numId w:val="17"/>
              </w:numPr>
              <w:spacing w:after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between the People’s Courts and People’s Congress</w:t>
            </w:r>
          </w:p>
          <w:p w14:paraId="36FCD71E" w14:textId="054E37AE" w:rsidR="009B5887" w:rsidRDefault="009B5887" w:rsidP="009B5887">
            <w:pPr>
              <w:pStyle w:val="ListBullet"/>
              <w:numPr>
                <w:ilvl w:val="1"/>
                <w:numId w:val="17"/>
              </w:numPr>
              <w:spacing w:after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 of the People’s Procuratorate in pre-trial and trial processes</w:t>
            </w:r>
          </w:p>
          <w:p w14:paraId="24BAC210" w14:textId="21579671" w:rsidR="009B5887" w:rsidRDefault="009B5887" w:rsidP="009B5887">
            <w:pPr>
              <w:pStyle w:val="ListBullet"/>
              <w:numPr>
                <w:ilvl w:val="1"/>
                <w:numId w:val="17"/>
              </w:numPr>
              <w:spacing w:after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 of judges, people’s assessors, and adjudication committees</w:t>
            </w:r>
          </w:p>
          <w:p w14:paraId="3A20EAE0" w14:textId="1F446956" w:rsidR="009B5887" w:rsidRDefault="009B5887" w:rsidP="009B5887">
            <w:pPr>
              <w:pStyle w:val="ListBullet"/>
              <w:numPr>
                <w:ilvl w:val="1"/>
                <w:numId w:val="17"/>
              </w:numPr>
              <w:spacing w:after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Trial procedure</w:t>
            </w:r>
          </w:p>
          <w:p w14:paraId="1E89CB61" w14:textId="67B28F2A" w:rsidR="00D704B6" w:rsidRPr="00D704B6" w:rsidRDefault="00D704B6" w:rsidP="00D704B6">
            <w:pPr>
              <w:pStyle w:val="ListBullet"/>
              <w:numPr>
                <w:ilvl w:val="0"/>
                <w:numId w:val="0"/>
              </w:numPr>
              <w:spacing w:after="0"/>
              <w:ind w:left="397" w:hanging="397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Strengths and Weaknesses of Non-Common Law System</w:t>
            </w:r>
          </w:p>
          <w:p w14:paraId="45CDD010" w14:textId="1FACB49D" w:rsidR="00182983" w:rsidRPr="009B5887" w:rsidRDefault="00182983" w:rsidP="007C2C81">
            <w:pPr>
              <w:pStyle w:val="ListBullet"/>
              <w:numPr>
                <w:ilvl w:val="0"/>
                <w:numId w:val="17"/>
              </w:numPr>
              <w:spacing w:after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B5887">
              <w:rPr>
                <w:rFonts w:ascii="Arial" w:hAnsi="Arial" w:cs="Arial"/>
              </w:rPr>
              <w:t xml:space="preserve">Evaluation of </w:t>
            </w:r>
            <w:r w:rsidR="009B5887">
              <w:rPr>
                <w:rFonts w:ascii="Arial" w:hAnsi="Arial" w:cs="Arial"/>
              </w:rPr>
              <w:t>Chinese civil law system</w:t>
            </w:r>
          </w:p>
          <w:p w14:paraId="3C83853C" w14:textId="77777777" w:rsidR="00D704B6" w:rsidRDefault="00D704B6" w:rsidP="00D704B6">
            <w:pPr>
              <w:pStyle w:val="ListBullet"/>
              <w:numPr>
                <w:ilvl w:val="1"/>
                <w:numId w:val="17"/>
              </w:numPr>
              <w:spacing w:after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studies – Li Zhuang, Karm Gillespie, Bo Xilai</w:t>
            </w:r>
          </w:p>
          <w:p w14:paraId="7E8A93CA" w14:textId="1EEB1B50" w:rsidR="00D704B6" w:rsidRPr="00D704B6" w:rsidRDefault="00D704B6" w:rsidP="00D704B6">
            <w:pPr>
              <w:pStyle w:val="ListBullet"/>
              <w:numPr>
                <w:ilvl w:val="0"/>
                <w:numId w:val="0"/>
              </w:numPr>
              <w:spacing w:after="0"/>
              <w:ind w:left="1211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91C00" w:rsidRPr="007C630F" w14:paraId="4BA4D830" w14:textId="77777777" w:rsidTr="00F55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2DEDC7C" w14:textId="77777777" w:rsidR="00F55CF6" w:rsidRPr="00D704B6" w:rsidRDefault="00F55CF6" w:rsidP="00391C00">
            <w:pPr>
              <w:jc w:val="center"/>
              <w:rPr>
                <w:rFonts w:ascii="Arial" w:hAnsi="Arial" w:cs="Arial"/>
                <w:b w:val="0"/>
                <w:bCs w:val="0"/>
                <w:lang w:val="en-GB" w:eastAsia="en-US"/>
              </w:rPr>
            </w:pPr>
          </w:p>
          <w:p w14:paraId="178C2629" w14:textId="1D25B90A" w:rsidR="00391C00" w:rsidRPr="00D704B6" w:rsidRDefault="00391C00" w:rsidP="00F55CF6">
            <w:pPr>
              <w:jc w:val="center"/>
              <w:rPr>
                <w:rFonts w:ascii="Arial" w:hAnsi="Arial" w:cs="Arial"/>
                <w:lang w:val="en-GB" w:eastAsia="en-US"/>
              </w:rPr>
            </w:pPr>
            <w:r w:rsidRPr="00D704B6">
              <w:rPr>
                <w:rFonts w:ascii="Arial" w:hAnsi="Arial" w:cs="Arial"/>
                <w:lang w:val="en-GB" w:eastAsia="en-US"/>
              </w:rPr>
              <w:t>Term 4</w:t>
            </w:r>
          </w:p>
          <w:p w14:paraId="3277B715" w14:textId="77777777" w:rsidR="00391C00" w:rsidRPr="00D704B6" w:rsidRDefault="00391C00" w:rsidP="00391C00">
            <w:pPr>
              <w:jc w:val="center"/>
              <w:rPr>
                <w:rFonts w:ascii="Arial" w:hAnsi="Arial" w:cs="Arial"/>
                <w:lang w:val="en-GB" w:eastAsia="en-US"/>
              </w:rPr>
            </w:pPr>
            <w:r w:rsidRPr="00D704B6">
              <w:rPr>
                <w:rFonts w:ascii="Arial" w:hAnsi="Arial" w:cs="Arial"/>
                <w:lang w:val="en-GB" w:eastAsia="en-US"/>
              </w:rPr>
              <w:t xml:space="preserve">Week </w:t>
            </w:r>
          </w:p>
          <w:p w14:paraId="1FAB1F5F" w14:textId="545CB364" w:rsidR="00391C00" w:rsidRPr="00D704B6" w:rsidRDefault="007446BF" w:rsidP="00391C00">
            <w:pPr>
              <w:jc w:val="center"/>
              <w:rPr>
                <w:rFonts w:ascii="Arial" w:hAnsi="Arial" w:cs="Arial"/>
                <w:lang w:val="en-GB" w:eastAsia="en-US"/>
              </w:rPr>
            </w:pPr>
            <w:r>
              <w:rPr>
                <w:rFonts w:ascii="Arial" w:hAnsi="Arial" w:cs="Arial"/>
                <w:lang w:val="en-GB" w:eastAsia="en-US"/>
              </w:rPr>
              <w:t>3</w:t>
            </w:r>
            <w:r w:rsidR="00E577DF">
              <w:rPr>
                <w:rFonts w:ascii="Arial" w:hAnsi="Arial" w:cs="Arial"/>
                <w:lang w:val="en-GB" w:eastAsia="en-US"/>
              </w:rPr>
              <w:t>-4</w:t>
            </w:r>
          </w:p>
        </w:tc>
        <w:tc>
          <w:tcPr>
            <w:tcW w:w="8613" w:type="dxa"/>
          </w:tcPr>
          <w:p w14:paraId="5FADFA8A" w14:textId="77777777" w:rsidR="00B33CD4" w:rsidRPr="00D704B6" w:rsidRDefault="00B33CD4" w:rsidP="00B33CD4">
            <w:pPr>
              <w:pStyle w:val="ListBullet"/>
              <w:numPr>
                <w:ilvl w:val="0"/>
                <w:numId w:val="0"/>
              </w:numPr>
              <w:spacing w:after="0"/>
              <w:ind w:left="397" w:hanging="39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704B6">
              <w:rPr>
                <w:rFonts w:ascii="Arial" w:hAnsi="Arial" w:cs="Arial"/>
                <w:b/>
              </w:rPr>
              <w:t>Proposed/Recent Reform to the Criminal Process in Western Australia</w:t>
            </w:r>
          </w:p>
          <w:p w14:paraId="715A0D24" w14:textId="56B048E7" w:rsidR="000152AE" w:rsidRPr="00D704B6" w:rsidRDefault="000152AE" w:rsidP="000152AE">
            <w:pPr>
              <w:pStyle w:val="ListBullet"/>
              <w:numPr>
                <w:ilvl w:val="0"/>
                <w:numId w:val="30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704B6">
              <w:rPr>
                <w:rFonts w:ascii="Arial" w:hAnsi="Arial" w:cs="Arial"/>
                <w:i/>
              </w:rPr>
              <w:t>High Risk Offenders Bill 2019</w:t>
            </w:r>
            <w:r w:rsidRPr="00D704B6">
              <w:rPr>
                <w:rFonts w:ascii="Arial" w:hAnsi="Arial" w:cs="Arial"/>
              </w:rPr>
              <w:t xml:space="preserve"> – continuing detention orders</w:t>
            </w:r>
          </w:p>
          <w:p w14:paraId="6679D668" w14:textId="194C15A9" w:rsidR="000152AE" w:rsidRPr="00D704B6" w:rsidRDefault="000152AE" w:rsidP="0095682D">
            <w:pPr>
              <w:pStyle w:val="ListBullet"/>
              <w:numPr>
                <w:ilvl w:val="0"/>
                <w:numId w:val="30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704B6">
              <w:rPr>
                <w:rFonts w:ascii="Arial" w:hAnsi="Arial" w:cs="Arial"/>
                <w:i/>
              </w:rPr>
              <w:t>Fines, Penalties and Infringement Notices Enforcement Amendment Bill 2019</w:t>
            </w:r>
          </w:p>
          <w:p w14:paraId="02DF4D4B" w14:textId="5D81DA6C" w:rsidR="000152AE" w:rsidRPr="00D653CF" w:rsidRDefault="00D653CF" w:rsidP="00D653CF">
            <w:pPr>
              <w:pStyle w:val="ListBullet"/>
              <w:numPr>
                <w:ilvl w:val="0"/>
                <w:numId w:val="0"/>
              </w:numPr>
              <w:spacing w:after="0"/>
              <w:ind w:left="397" w:hanging="39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Task 9: Investigation</w:t>
            </w:r>
            <w:r w:rsidR="00CB2290">
              <w:rPr>
                <w:rFonts w:ascii="Arial" w:hAnsi="Arial" w:cs="Arial"/>
                <w:b/>
                <w:color w:val="FF0000"/>
              </w:rPr>
              <w:t xml:space="preserve"> – Criminal Processes in Australia &amp; China – Week 3 – 5%</w:t>
            </w:r>
          </w:p>
        </w:tc>
      </w:tr>
      <w:tr w:rsidR="00F55CF6" w:rsidRPr="007C630F" w14:paraId="0B6F87A7" w14:textId="77777777" w:rsidTr="00F55C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3CE992E" w14:textId="77777777" w:rsidR="00F55CF6" w:rsidRPr="00D704B6" w:rsidRDefault="00F55CF6" w:rsidP="00DC569A">
            <w:pPr>
              <w:jc w:val="center"/>
              <w:rPr>
                <w:rFonts w:ascii="Arial" w:hAnsi="Arial" w:cs="Arial"/>
                <w:b w:val="0"/>
                <w:bCs w:val="0"/>
                <w:lang w:val="en-GB" w:eastAsia="en-US"/>
              </w:rPr>
            </w:pPr>
            <w:r w:rsidRPr="00D704B6">
              <w:rPr>
                <w:rFonts w:ascii="Arial" w:hAnsi="Arial" w:cs="Arial"/>
                <w:lang w:val="en-GB" w:eastAsia="en-US"/>
              </w:rPr>
              <w:t>Term 4</w:t>
            </w:r>
          </w:p>
          <w:p w14:paraId="007C57B8" w14:textId="4F2E7471" w:rsidR="00F55CF6" w:rsidRPr="00D704B6" w:rsidRDefault="00F55CF6" w:rsidP="00F55CF6">
            <w:pPr>
              <w:jc w:val="center"/>
              <w:rPr>
                <w:rFonts w:ascii="Arial" w:hAnsi="Arial" w:cs="Arial"/>
                <w:b w:val="0"/>
                <w:bCs w:val="0"/>
                <w:lang w:val="en-GB" w:eastAsia="en-US"/>
              </w:rPr>
            </w:pPr>
            <w:r w:rsidRPr="00D704B6">
              <w:rPr>
                <w:rFonts w:ascii="Arial" w:hAnsi="Arial" w:cs="Arial"/>
                <w:lang w:val="en-GB" w:eastAsia="en-US"/>
              </w:rPr>
              <w:t>Week</w:t>
            </w:r>
            <w:r w:rsidRPr="00D704B6">
              <w:rPr>
                <w:rFonts w:ascii="Arial" w:hAnsi="Arial" w:cs="Arial"/>
                <w:b w:val="0"/>
                <w:bCs w:val="0"/>
                <w:lang w:val="en-GB" w:eastAsia="en-US"/>
              </w:rPr>
              <w:t xml:space="preserve"> </w:t>
            </w:r>
            <w:r w:rsidR="00E577DF">
              <w:rPr>
                <w:rFonts w:ascii="Arial" w:hAnsi="Arial" w:cs="Arial"/>
                <w:lang w:val="en-GB" w:eastAsia="en-US"/>
              </w:rPr>
              <w:t>5</w:t>
            </w:r>
          </w:p>
        </w:tc>
        <w:tc>
          <w:tcPr>
            <w:tcW w:w="8613" w:type="dxa"/>
          </w:tcPr>
          <w:p w14:paraId="3D3DEB10" w14:textId="4AE9E982" w:rsidR="00F55CF6" w:rsidRPr="00D704B6" w:rsidRDefault="00F55CF6" w:rsidP="00DC569A">
            <w:pPr>
              <w:pStyle w:val="ListBullet"/>
              <w:numPr>
                <w:ilvl w:val="0"/>
                <w:numId w:val="0"/>
              </w:numPr>
              <w:spacing w:after="0"/>
              <w:ind w:left="397" w:hanging="397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 w:rsidRPr="00D704B6">
              <w:rPr>
                <w:rFonts w:ascii="Arial" w:hAnsi="Arial" w:cs="Arial"/>
                <w:b/>
                <w:sz w:val="24"/>
              </w:rPr>
              <w:t>Exam Revision</w:t>
            </w:r>
          </w:p>
        </w:tc>
      </w:tr>
      <w:tr w:rsidR="00DC569A" w:rsidRPr="007C630F" w14:paraId="5471FB36" w14:textId="77777777" w:rsidTr="00F55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9E25060" w14:textId="77777777" w:rsidR="00DC569A" w:rsidRPr="00D704B6" w:rsidRDefault="00DC569A" w:rsidP="00DC569A">
            <w:pPr>
              <w:jc w:val="center"/>
              <w:rPr>
                <w:rFonts w:ascii="Arial" w:hAnsi="Arial" w:cs="Arial"/>
                <w:lang w:val="en-GB" w:eastAsia="en-US"/>
              </w:rPr>
            </w:pPr>
            <w:r w:rsidRPr="00D704B6">
              <w:rPr>
                <w:rFonts w:ascii="Arial" w:hAnsi="Arial" w:cs="Arial"/>
                <w:lang w:val="en-GB" w:eastAsia="en-US"/>
              </w:rPr>
              <w:t>Term 4</w:t>
            </w:r>
          </w:p>
          <w:p w14:paraId="763B3E84" w14:textId="77777777" w:rsidR="00D704B6" w:rsidRDefault="00DC569A" w:rsidP="00F55CF6">
            <w:pPr>
              <w:jc w:val="center"/>
              <w:rPr>
                <w:rFonts w:ascii="Arial" w:hAnsi="Arial" w:cs="Arial"/>
                <w:b w:val="0"/>
                <w:bCs w:val="0"/>
                <w:lang w:val="en-GB" w:eastAsia="en-US"/>
              </w:rPr>
            </w:pPr>
            <w:r w:rsidRPr="00D704B6">
              <w:rPr>
                <w:rFonts w:ascii="Arial" w:hAnsi="Arial" w:cs="Arial"/>
                <w:lang w:val="en-GB" w:eastAsia="en-US"/>
              </w:rPr>
              <w:t xml:space="preserve">Week </w:t>
            </w:r>
          </w:p>
          <w:p w14:paraId="233F3C80" w14:textId="1FF5D2B6" w:rsidR="00DC569A" w:rsidRPr="00D704B6" w:rsidRDefault="00E577DF" w:rsidP="00F55CF6">
            <w:pPr>
              <w:jc w:val="center"/>
              <w:rPr>
                <w:rFonts w:ascii="Arial" w:hAnsi="Arial" w:cs="Arial"/>
                <w:lang w:val="en-GB" w:eastAsia="en-US"/>
              </w:rPr>
            </w:pPr>
            <w:r>
              <w:rPr>
                <w:rFonts w:ascii="Arial" w:hAnsi="Arial" w:cs="Arial"/>
                <w:lang w:val="en-GB" w:eastAsia="en-US"/>
              </w:rPr>
              <w:t>6</w:t>
            </w:r>
            <w:r w:rsidR="00B335AB" w:rsidRPr="00D704B6">
              <w:rPr>
                <w:rFonts w:ascii="Arial" w:hAnsi="Arial" w:cs="Arial"/>
                <w:lang w:val="en-GB" w:eastAsia="en-US"/>
              </w:rPr>
              <w:t>-</w:t>
            </w:r>
            <w:r>
              <w:rPr>
                <w:rFonts w:ascii="Arial" w:hAnsi="Arial" w:cs="Arial"/>
                <w:lang w:val="en-GB" w:eastAsia="en-US"/>
              </w:rPr>
              <w:t>7</w:t>
            </w:r>
          </w:p>
        </w:tc>
        <w:tc>
          <w:tcPr>
            <w:tcW w:w="8613" w:type="dxa"/>
          </w:tcPr>
          <w:p w14:paraId="2565982E" w14:textId="77777777" w:rsidR="00D704B6" w:rsidRDefault="00D704B6" w:rsidP="00DC569A">
            <w:pPr>
              <w:pStyle w:val="ListBullet"/>
              <w:numPr>
                <w:ilvl w:val="0"/>
                <w:numId w:val="0"/>
              </w:numPr>
              <w:spacing w:after="0"/>
              <w:ind w:left="397" w:hanging="397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00C427" w14:textId="15811800" w:rsidR="00DC569A" w:rsidRPr="00D704B6" w:rsidRDefault="00DC569A" w:rsidP="00DC569A">
            <w:pPr>
              <w:pStyle w:val="ListBullet"/>
              <w:numPr>
                <w:ilvl w:val="0"/>
                <w:numId w:val="0"/>
              </w:numPr>
              <w:spacing w:after="0"/>
              <w:ind w:left="397" w:hanging="397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D704B6">
              <w:rPr>
                <w:rFonts w:ascii="Arial" w:hAnsi="Arial" w:cs="Arial"/>
                <w:b/>
                <w:sz w:val="24"/>
                <w:szCs w:val="24"/>
              </w:rPr>
              <w:t>Examination Period (3 Hour Exam)</w:t>
            </w:r>
            <w:r w:rsidR="00D704B6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</w:tr>
    </w:tbl>
    <w:p w14:paraId="578C4AE8" w14:textId="77777777" w:rsidR="00675EBA" w:rsidRDefault="00675EBA" w:rsidP="00D90D04">
      <w:pPr>
        <w:pStyle w:val="Heading1"/>
        <w:sectPr w:rsidR="00675EBA" w:rsidSect="00D90D04">
          <w:pgSz w:w="11900" w:h="16840"/>
          <w:pgMar w:top="1134" w:right="1134" w:bottom="1134" w:left="1134" w:header="709" w:footer="709" w:gutter="0"/>
          <w:cols w:space="708"/>
          <w:docGrid w:linePitch="360"/>
        </w:sectPr>
      </w:pPr>
    </w:p>
    <w:p w14:paraId="3D7DA305" w14:textId="163677D5" w:rsidR="00805814" w:rsidRPr="00805814" w:rsidRDefault="00805814" w:rsidP="00805814">
      <w:pPr>
        <w:tabs>
          <w:tab w:val="left" w:pos="1200"/>
        </w:tabs>
        <w:rPr>
          <w:lang w:val="en-GB" w:eastAsia="ja-JP"/>
        </w:rPr>
      </w:pPr>
    </w:p>
    <w:sectPr w:rsidR="00805814" w:rsidRPr="00805814" w:rsidSect="00D90D04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35C9" w14:textId="77777777" w:rsidR="00637E65" w:rsidRDefault="00637E65" w:rsidP="00D90D04">
      <w:r>
        <w:separator/>
      </w:r>
    </w:p>
  </w:endnote>
  <w:endnote w:type="continuationSeparator" w:id="0">
    <w:p w14:paraId="0D43AC1F" w14:textId="77777777" w:rsidR="00637E65" w:rsidRDefault="00637E65" w:rsidP="00D9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Song Std L">
    <w:panose1 w:val="020B0604020202020204"/>
    <w:charset w:val="80"/>
    <w:family w:val="roman"/>
    <w:notTrueType/>
    <w:pitch w:val="variable"/>
    <w:sig w:usb0="00000207" w:usb1="0A0F1810" w:usb2="00000016" w:usb3="00000000" w:csb0="00060007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D9C3A" w14:textId="77777777" w:rsidR="00637E65" w:rsidRDefault="00637E65" w:rsidP="00D90D04">
      <w:r>
        <w:separator/>
      </w:r>
    </w:p>
  </w:footnote>
  <w:footnote w:type="continuationSeparator" w:id="0">
    <w:p w14:paraId="474AC624" w14:textId="77777777" w:rsidR="00637E65" w:rsidRDefault="00637E65" w:rsidP="00D90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701ED" w14:textId="42696780" w:rsidR="00A92503" w:rsidRDefault="00A92503" w:rsidP="00D90D04">
    <w:pPr>
      <w:pStyle w:val="Title"/>
      <w:rPr>
        <w:rFonts w:ascii="Footlight MT Light" w:hAnsi="Footlight MT Light"/>
        <w:sz w:val="40"/>
      </w:rPr>
    </w:pPr>
    <w:r w:rsidRPr="0034525D">
      <w:rPr>
        <w:rFonts w:eastAsia="Adobe Song Std L" w:cstheme="minorHAnsi"/>
        <w:b w:val="0"/>
        <w:noProof/>
        <w:sz w:val="44"/>
        <w:szCs w:val="44"/>
        <w:lang w:val="en-AU" w:eastAsia="en-AU"/>
      </w:rPr>
      <w:drawing>
        <wp:anchor distT="0" distB="0" distL="114300" distR="114300" simplePos="0" relativeHeight="251659264" behindDoc="0" locked="0" layoutInCell="1" allowOverlap="1" wp14:anchorId="0E16E00D" wp14:editId="05D85787">
          <wp:simplePos x="0" y="0"/>
          <wp:positionH relativeFrom="margin">
            <wp:posOffset>5462346</wp:posOffset>
          </wp:positionH>
          <wp:positionV relativeFrom="paragraph">
            <wp:posOffset>-123419</wp:posOffset>
          </wp:positionV>
          <wp:extent cx="969010" cy="962025"/>
          <wp:effectExtent l="0" t="0" r="2540" b="9525"/>
          <wp:wrapNone/>
          <wp:docPr id="30" name="Picture 30" descr="\\e4057s01sv001.blue.schools.internal\fsE4057S01-StaffFolders$\e4029880\Desktop\logo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4057s01sv001.blue.schools.internal\fsE4057S01-StaffFolders$\e4029880\Desktop\logo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ootlight MT Light" w:hAnsi="Footlight MT Light"/>
        <w:sz w:val="40"/>
      </w:rPr>
      <w:t>CARINE SENIOR HIGH SCHOOL</w:t>
    </w:r>
  </w:p>
  <w:p w14:paraId="4AF1B910" w14:textId="358B7738" w:rsidR="00A92503" w:rsidRPr="00D90D04" w:rsidRDefault="00A92503" w:rsidP="00D90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FBF"/>
    <w:multiLevelType w:val="hybridMultilevel"/>
    <w:tmpl w:val="9D149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03608"/>
    <w:multiLevelType w:val="hybridMultilevel"/>
    <w:tmpl w:val="68A028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596B"/>
    <w:multiLevelType w:val="hybridMultilevel"/>
    <w:tmpl w:val="396AE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025E7"/>
    <w:multiLevelType w:val="hybridMultilevel"/>
    <w:tmpl w:val="8064E3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46D87"/>
    <w:multiLevelType w:val="hybridMultilevel"/>
    <w:tmpl w:val="5518EE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2122D"/>
    <w:multiLevelType w:val="hybridMultilevel"/>
    <w:tmpl w:val="F216C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26577"/>
    <w:multiLevelType w:val="hybridMultilevel"/>
    <w:tmpl w:val="B1B87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F74D2"/>
    <w:multiLevelType w:val="hybridMultilevel"/>
    <w:tmpl w:val="F20405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43F80"/>
    <w:multiLevelType w:val="hybridMultilevel"/>
    <w:tmpl w:val="85024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E35BE"/>
    <w:multiLevelType w:val="hybridMultilevel"/>
    <w:tmpl w:val="66FC5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F61CC"/>
    <w:multiLevelType w:val="hybridMultilevel"/>
    <w:tmpl w:val="1CC4E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540D1"/>
    <w:multiLevelType w:val="hybridMultilevel"/>
    <w:tmpl w:val="A7CAA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63C45"/>
    <w:multiLevelType w:val="hybridMultilevel"/>
    <w:tmpl w:val="39D628EC"/>
    <w:lvl w:ilvl="0" w:tplc="0C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4416FEF"/>
    <w:multiLevelType w:val="multilevel"/>
    <w:tmpl w:val="05780B1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907"/>
        </w:tabs>
        <w:ind w:left="907" w:hanging="39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418"/>
        </w:tabs>
        <w:ind w:left="1417" w:hanging="397"/>
      </w:pPr>
      <w:rPr>
        <w:rFonts w:ascii="Wingdings" w:hAnsi="Wingdings" w:hint="default"/>
      </w:rPr>
    </w:lvl>
    <w:lvl w:ilvl="3">
      <w:start w:val="1"/>
      <w:numFmt w:val="bullet"/>
      <w:pStyle w:val="List4"/>
      <w:lvlText w:val=""/>
      <w:lvlJc w:val="left"/>
      <w:pPr>
        <w:tabs>
          <w:tab w:val="num" w:pos="1928"/>
        </w:tabs>
        <w:ind w:left="1927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438"/>
        </w:tabs>
        <w:ind w:left="2437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910"/>
        </w:tabs>
        <w:ind w:left="294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57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30"/>
        </w:tabs>
        <w:ind w:left="3967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440"/>
        </w:tabs>
        <w:ind w:left="4477" w:hanging="397"/>
      </w:pPr>
      <w:rPr>
        <w:rFonts w:ascii="Wingdings" w:hAnsi="Wingdings" w:hint="default"/>
      </w:rPr>
    </w:lvl>
  </w:abstractNum>
  <w:abstractNum w:abstractNumId="14" w15:restartNumberingAfterBreak="0">
    <w:nsid w:val="35165183"/>
    <w:multiLevelType w:val="hybridMultilevel"/>
    <w:tmpl w:val="BB02DA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F10A0"/>
    <w:multiLevelType w:val="hybridMultilevel"/>
    <w:tmpl w:val="9D58E6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326A1"/>
    <w:multiLevelType w:val="hybridMultilevel"/>
    <w:tmpl w:val="63B0D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501AA"/>
    <w:multiLevelType w:val="hybridMultilevel"/>
    <w:tmpl w:val="E0885F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A622C"/>
    <w:multiLevelType w:val="hybridMultilevel"/>
    <w:tmpl w:val="154E8E1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318352B"/>
    <w:multiLevelType w:val="hybridMultilevel"/>
    <w:tmpl w:val="D84A4E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7270E"/>
    <w:multiLevelType w:val="hybridMultilevel"/>
    <w:tmpl w:val="B9DE0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951A6"/>
    <w:multiLevelType w:val="hybridMultilevel"/>
    <w:tmpl w:val="2B0E2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B5FD0"/>
    <w:multiLevelType w:val="hybridMultilevel"/>
    <w:tmpl w:val="F4843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62580"/>
    <w:multiLevelType w:val="hybridMultilevel"/>
    <w:tmpl w:val="AB267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645E7"/>
    <w:multiLevelType w:val="hybridMultilevel"/>
    <w:tmpl w:val="D9227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3055A"/>
    <w:multiLevelType w:val="hybridMultilevel"/>
    <w:tmpl w:val="195AD7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8335B"/>
    <w:multiLevelType w:val="hybridMultilevel"/>
    <w:tmpl w:val="B2F05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10A9C"/>
    <w:multiLevelType w:val="hybridMultilevel"/>
    <w:tmpl w:val="5ED0E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6A5C97"/>
    <w:multiLevelType w:val="hybridMultilevel"/>
    <w:tmpl w:val="BF4EB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719A2"/>
    <w:multiLevelType w:val="hybridMultilevel"/>
    <w:tmpl w:val="7910D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D2AE2"/>
    <w:multiLevelType w:val="hybridMultilevel"/>
    <w:tmpl w:val="FDDA41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BF2513"/>
    <w:multiLevelType w:val="hybridMultilevel"/>
    <w:tmpl w:val="6916ED02"/>
    <w:lvl w:ilvl="0" w:tplc="82EE603E">
      <w:start w:val="1"/>
      <w:numFmt w:val="bullet"/>
      <w:pStyle w:val="ListIte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005C67"/>
    <w:multiLevelType w:val="hybridMultilevel"/>
    <w:tmpl w:val="5858A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20ACC"/>
    <w:multiLevelType w:val="hybridMultilevel"/>
    <w:tmpl w:val="E8F81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0A4FFB"/>
    <w:multiLevelType w:val="hybridMultilevel"/>
    <w:tmpl w:val="54D6F0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86812"/>
    <w:multiLevelType w:val="hybridMultilevel"/>
    <w:tmpl w:val="782218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349771">
    <w:abstractNumId w:val="13"/>
  </w:num>
  <w:num w:numId="2" w16cid:durableId="1761871698">
    <w:abstractNumId w:val="31"/>
  </w:num>
  <w:num w:numId="3" w16cid:durableId="2051571140">
    <w:abstractNumId w:val="21"/>
  </w:num>
  <w:num w:numId="4" w16cid:durableId="538133368">
    <w:abstractNumId w:val="28"/>
  </w:num>
  <w:num w:numId="5" w16cid:durableId="1579093067">
    <w:abstractNumId w:val="2"/>
  </w:num>
  <w:num w:numId="6" w16cid:durableId="1890457735">
    <w:abstractNumId w:val="20"/>
  </w:num>
  <w:num w:numId="7" w16cid:durableId="1559197073">
    <w:abstractNumId w:val="10"/>
  </w:num>
  <w:num w:numId="8" w16cid:durableId="621422471">
    <w:abstractNumId w:val="9"/>
  </w:num>
  <w:num w:numId="9" w16cid:durableId="2092654120">
    <w:abstractNumId w:val="4"/>
  </w:num>
  <w:num w:numId="10" w16cid:durableId="1645767507">
    <w:abstractNumId w:val="24"/>
  </w:num>
  <w:num w:numId="11" w16cid:durableId="675425581">
    <w:abstractNumId w:val="32"/>
  </w:num>
  <w:num w:numId="12" w16cid:durableId="554583156">
    <w:abstractNumId w:val="19"/>
  </w:num>
  <w:num w:numId="13" w16cid:durableId="1473713198">
    <w:abstractNumId w:val="27"/>
  </w:num>
  <w:num w:numId="14" w16cid:durableId="583539130">
    <w:abstractNumId w:val="6"/>
  </w:num>
  <w:num w:numId="15" w16cid:durableId="1061290609">
    <w:abstractNumId w:val="18"/>
  </w:num>
  <w:num w:numId="16" w16cid:durableId="108356655">
    <w:abstractNumId w:val="25"/>
  </w:num>
  <w:num w:numId="17" w16cid:durableId="1449812684">
    <w:abstractNumId w:val="34"/>
  </w:num>
  <w:num w:numId="18" w16cid:durableId="1124538562">
    <w:abstractNumId w:val="12"/>
  </w:num>
  <w:num w:numId="19" w16cid:durableId="1392388047">
    <w:abstractNumId w:val="1"/>
  </w:num>
  <w:num w:numId="20" w16cid:durableId="1762532216">
    <w:abstractNumId w:val="7"/>
  </w:num>
  <w:num w:numId="21" w16cid:durableId="1322662674">
    <w:abstractNumId w:val="17"/>
  </w:num>
  <w:num w:numId="22" w16cid:durableId="1307662543">
    <w:abstractNumId w:val="14"/>
  </w:num>
  <w:num w:numId="23" w16cid:durableId="1200817567">
    <w:abstractNumId w:val="3"/>
  </w:num>
  <w:num w:numId="24" w16cid:durableId="25376172">
    <w:abstractNumId w:val="33"/>
  </w:num>
  <w:num w:numId="25" w16cid:durableId="1908763053">
    <w:abstractNumId w:val="22"/>
  </w:num>
  <w:num w:numId="26" w16cid:durableId="934021689">
    <w:abstractNumId w:val="30"/>
  </w:num>
  <w:num w:numId="27" w16cid:durableId="1380670794">
    <w:abstractNumId w:val="35"/>
  </w:num>
  <w:num w:numId="28" w16cid:durableId="919365948">
    <w:abstractNumId w:val="26"/>
  </w:num>
  <w:num w:numId="29" w16cid:durableId="842666483">
    <w:abstractNumId w:val="16"/>
  </w:num>
  <w:num w:numId="30" w16cid:durableId="541482810">
    <w:abstractNumId w:val="23"/>
  </w:num>
  <w:num w:numId="31" w16cid:durableId="343286563">
    <w:abstractNumId w:val="15"/>
  </w:num>
  <w:num w:numId="32" w16cid:durableId="174273656">
    <w:abstractNumId w:val="5"/>
  </w:num>
  <w:num w:numId="33" w16cid:durableId="1085105436">
    <w:abstractNumId w:val="8"/>
  </w:num>
  <w:num w:numId="34" w16cid:durableId="303236343">
    <w:abstractNumId w:val="0"/>
  </w:num>
  <w:num w:numId="35" w16cid:durableId="1689986497">
    <w:abstractNumId w:val="29"/>
  </w:num>
  <w:num w:numId="36" w16cid:durableId="1339191545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D04"/>
    <w:rsid w:val="000152AE"/>
    <w:rsid w:val="00034A31"/>
    <w:rsid w:val="00045CF7"/>
    <w:rsid w:val="000545C8"/>
    <w:rsid w:val="000711C3"/>
    <w:rsid w:val="00081839"/>
    <w:rsid w:val="000958FE"/>
    <w:rsid w:val="000A5E97"/>
    <w:rsid w:val="000B67FC"/>
    <w:rsid w:val="00122720"/>
    <w:rsid w:val="0013303C"/>
    <w:rsid w:val="00134AD8"/>
    <w:rsid w:val="001357A5"/>
    <w:rsid w:val="001677E1"/>
    <w:rsid w:val="001723E6"/>
    <w:rsid w:val="00182983"/>
    <w:rsid w:val="001911C1"/>
    <w:rsid w:val="001A18F2"/>
    <w:rsid w:val="001A45B2"/>
    <w:rsid w:val="001B482D"/>
    <w:rsid w:val="001B7FFD"/>
    <w:rsid w:val="001C6D45"/>
    <w:rsid w:val="001E171F"/>
    <w:rsid w:val="001F2589"/>
    <w:rsid w:val="001F7B74"/>
    <w:rsid w:val="00211AE7"/>
    <w:rsid w:val="0023278B"/>
    <w:rsid w:val="00260259"/>
    <w:rsid w:val="0026440E"/>
    <w:rsid w:val="002825E2"/>
    <w:rsid w:val="002958BE"/>
    <w:rsid w:val="002A0A74"/>
    <w:rsid w:val="002A5130"/>
    <w:rsid w:val="002A786D"/>
    <w:rsid w:val="002E6C2D"/>
    <w:rsid w:val="002F420E"/>
    <w:rsid w:val="003338C5"/>
    <w:rsid w:val="00343392"/>
    <w:rsid w:val="00346647"/>
    <w:rsid w:val="003512EA"/>
    <w:rsid w:val="003758F7"/>
    <w:rsid w:val="00382A0F"/>
    <w:rsid w:val="00391C00"/>
    <w:rsid w:val="00391F99"/>
    <w:rsid w:val="003A7A08"/>
    <w:rsid w:val="003C726C"/>
    <w:rsid w:val="003D3AE1"/>
    <w:rsid w:val="003E4160"/>
    <w:rsid w:val="003F0703"/>
    <w:rsid w:val="003F45C7"/>
    <w:rsid w:val="00402EF9"/>
    <w:rsid w:val="00403E46"/>
    <w:rsid w:val="00415DD1"/>
    <w:rsid w:val="00420A0F"/>
    <w:rsid w:val="00432555"/>
    <w:rsid w:val="00440768"/>
    <w:rsid w:val="00457A9E"/>
    <w:rsid w:val="004701A1"/>
    <w:rsid w:val="0049124D"/>
    <w:rsid w:val="00497012"/>
    <w:rsid w:val="004B5A7D"/>
    <w:rsid w:val="004B72DB"/>
    <w:rsid w:val="004D2223"/>
    <w:rsid w:val="004E0196"/>
    <w:rsid w:val="004E07A7"/>
    <w:rsid w:val="004E1099"/>
    <w:rsid w:val="005011E0"/>
    <w:rsid w:val="00514964"/>
    <w:rsid w:val="005210C7"/>
    <w:rsid w:val="00531032"/>
    <w:rsid w:val="00551C20"/>
    <w:rsid w:val="00586922"/>
    <w:rsid w:val="005B308C"/>
    <w:rsid w:val="005B73BC"/>
    <w:rsid w:val="005C2CAB"/>
    <w:rsid w:val="005D080C"/>
    <w:rsid w:val="005F2F8E"/>
    <w:rsid w:val="005F6C54"/>
    <w:rsid w:val="00600D59"/>
    <w:rsid w:val="00602D4B"/>
    <w:rsid w:val="006211CB"/>
    <w:rsid w:val="00623D63"/>
    <w:rsid w:val="00637E65"/>
    <w:rsid w:val="00672C06"/>
    <w:rsid w:val="00675EBA"/>
    <w:rsid w:val="0067624C"/>
    <w:rsid w:val="00687271"/>
    <w:rsid w:val="006928F7"/>
    <w:rsid w:val="00696D7E"/>
    <w:rsid w:val="006A135B"/>
    <w:rsid w:val="006B7941"/>
    <w:rsid w:val="006D3903"/>
    <w:rsid w:val="006D6285"/>
    <w:rsid w:val="006E6596"/>
    <w:rsid w:val="00701DA5"/>
    <w:rsid w:val="00717055"/>
    <w:rsid w:val="0072077B"/>
    <w:rsid w:val="00724FD5"/>
    <w:rsid w:val="00727111"/>
    <w:rsid w:val="00734C5B"/>
    <w:rsid w:val="00740CE9"/>
    <w:rsid w:val="007446BF"/>
    <w:rsid w:val="00750223"/>
    <w:rsid w:val="00763DEC"/>
    <w:rsid w:val="00773535"/>
    <w:rsid w:val="007820EE"/>
    <w:rsid w:val="007B542B"/>
    <w:rsid w:val="007B5586"/>
    <w:rsid w:val="007B6E67"/>
    <w:rsid w:val="007C2C81"/>
    <w:rsid w:val="007C34EE"/>
    <w:rsid w:val="007C630F"/>
    <w:rsid w:val="007D0FB6"/>
    <w:rsid w:val="007D5372"/>
    <w:rsid w:val="007E4032"/>
    <w:rsid w:val="00801770"/>
    <w:rsid w:val="00803391"/>
    <w:rsid w:val="00805814"/>
    <w:rsid w:val="00821778"/>
    <w:rsid w:val="0083494B"/>
    <w:rsid w:val="00834D90"/>
    <w:rsid w:val="008367CD"/>
    <w:rsid w:val="00850266"/>
    <w:rsid w:val="008703E7"/>
    <w:rsid w:val="00876824"/>
    <w:rsid w:val="00894697"/>
    <w:rsid w:val="008B4D22"/>
    <w:rsid w:val="008C7EFF"/>
    <w:rsid w:val="008E38A3"/>
    <w:rsid w:val="008F1D86"/>
    <w:rsid w:val="00945EB9"/>
    <w:rsid w:val="00954690"/>
    <w:rsid w:val="0095682D"/>
    <w:rsid w:val="0097085F"/>
    <w:rsid w:val="009720C3"/>
    <w:rsid w:val="00984315"/>
    <w:rsid w:val="009B1752"/>
    <w:rsid w:val="009B5887"/>
    <w:rsid w:val="009C02BC"/>
    <w:rsid w:val="009C0C20"/>
    <w:rsid w:val="009D1B55"/>
    <w:rsid w:val="009F157B"/>
    <w:rsid w:val="009F2CE4"/>
    <w:rsid w:val="00A10AB4"/>
    <w:rsid w:val="00A14AAB"/>
    <w:rsid w:val="00A20792"/>
    <w:rsid w:val="00A3049D"/>
    <w:rsid w:val="00A56DAC"/>
    <w:rsid w:val="00A818EC"/>
    <w:rsid w:val="00A82A02"/>
    <w:rsid w:val="00A82EE8"/>
    <w:rsid w:val="00A92503"/>
    <w:rsid w:val="00A93609"/>
    <w:rsid w:val="00A936C3"/>
    <w:rsid w:val="00AB3E9B"/>
    <w:rsid w:val="00AD178C"/>
    <w:rsid w:val="00AE663A"/>
    <w:rsid w:val="00AF554C"/>
    <w:rsid w:val="00B335AB"/>
    <w:rsid w:val="00B33A91"/>
    <w:rsid w:val="00B33CD4"/>
    <w:rsid w:val="00B40BDC"/>
    <w:rsid w:val="00B43B2C"/>
    <w:rsid w:val="00B50A24"/>
    <w:rsid w:val="00B538BB"/>
    <w:rsid w:val="00B74779"/>
    <w:rsid w:val="00B765B6"/>
    <w:rsid w:val="00B80D9B"/>
    <w:rsid w:val="00B81FD0"/>
    <w:rsid w:val="00B82A2B"/>
    <w:rsid w:val="00B92575"/>
    <w:rsid w:val="00B92B7D"/>
    <w:rsid w:val="00BA6803"/>
    <w:rsid w:val="00BB7C90"/>
    <w:rsid w:val="00BE3808"/>
    <w:rsid w:val="00BF0FA9"/>
    <w:rsid w:val="00BF2E86"/>
    <w:rsid w:val="00BF6F7B"/>
    <w:rsid w:val="00C02CC8"/>
    <w:rsid w:val="00C07F2C"/>
    <w:rsid w:val="00C255B8"/>
    <w:rsid w:val="00C34C7E"/>
    <w:rsid w:val="00C5009E"/>
    <w:rsid w:val="00C66462"/>
    <w:rsid w:val="00C7118C"/>
    <w:rsid w:val="00C80239"/>
    <w:rsid w:val="00C93F2E"/>
    <w:rsid w:val="00CA1F66"/>
    <w:rsid w:val="00CB2290"/>
    <w:rsid w:val="00CB756C"/>
    <w:rsid w:val="00CF789C"/>
    <w:rsid w:val="00D262B2"/>
    <w:rsid w:val="00D4024A"/>
    <w:rsid w:val="00D4171E"/>
    <w:rsid w:val="00D60A05"/>
    <w:rsid w:val="00D653CF"/>
    <w:rsid w:val="00D704B6"/>
    <w:rsid w:val="00D801FB"/>
    <w:rsid w:val="00D8472E"/>
    <w:rsid w:val="00D90D04"/>
    <w:rsid w:val="00D97F44"/>
    <w:rsid w:val="00DA6AD4"/>
    <w:rsid w:val="00DC2072"/>
    <w:rsid w:val="00DC569A"/>
    <w:rsid w:val="00DC7FB9"/>
    <w:rsid w:val="00DD1651"/>
    <w:rsid w:val="00DE27A0"/>
    <w:rsid w:val="00DF511E"/>
    <w:rsid w:val="00E07FB1"/>
    <w:rsid w:val="00E14320"/>
    <w:rsid w:val="00E26681"/>
    <w:rsid w:val="00E34D5F"/>
    <w:rsid w:val="00E577DF"/>
    <w:rsid w:val="00E632A6"/>
    <w:rsid w:val="00E72364"/>
    <w:rsid w:val="00E73CF2"/>
    <w:rsid w:val="00E73D73"/>
    <w:rsid w:val="00E85859"/>
    <w:rsid w:val="00E86ACB"/>
    <w:rsid w:val="00EA3AFC"/>
    <w:rsid w:val="00EB3684"/>
    <w:rsid w:val="00ED48FD"/>
    <w:rsid w:val="00EE42F7"/>
    <w:rsid w:val="00EE61EE"/>
    <w:rsid w:val="00F1057D"/>
    <w:rsid w:val="00F20DE2"/>
    <w:rsid w:val="00F31EF6"/>
    <w:rsid w:val="00F4103A"/>
    <w:rsid w:val="00F52492"/>
    <w:rsid w:val="00F52EA8"/>
    <w:rsid w:val="00F53A0F"/>
    <w:rsid w:val="00F55CF6"/>
    <w:rsid w:val="00F67D84"/>
    <w:rsid w:val="00F80355"/>
    <w:rsid w:val="00FB579D"/>
    <w:rsid w:val="00FC1D14"/>
    <w:rsid w:val="00FE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29646B"/>
  <w14:defaultImageDpi w14:val="300"/>
  <w15:docId w15:val="{3DAF34F1-D23B-48F7-BC72-7C382924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D04"/>
    <w:rPr>
      <w:rFonts w:ascii="Times New Roman" w:eastAsia="Times New Roman" w:hAnsi="Times New Roman" w:cs="Times New Roman"/>
      <w:lang w:eastAsia="en-AU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D90D04"/>
    <w:pPr>
      <w:spacing w:before="0" w:after="80"/>
      <w:outlineLvl w:val="0"/>
    </w:pPr>
    <w:rPr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D90D04"/>
    <w:pPr>
      <w:keepNext w:val="0"/>
      <w:keepLines w:val="0"/>
      <w:spacing w:before="120" w:after="240" w:line="276" w:lineRule="auto"/>
      <w:outlineLvl w:val="1"/>
    </w:pPr>
    <w:rPr>
      <w:rFonts w:ascii="Franklin Gothic Book" w:eastAsia="MS Mincho" w:hAnsi="Franklin Gothic Book" w:cs="Calibri"/>
      <w:b w:val="0"/>
      <w:bCs w:val="0"/>
      <w:color w:val="342568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D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27111"/>
    <w:pPr>
      <w:keepNext/>
      <w:keepLines/>
      <w:spacing w:before="200" w:line="264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D04"/>
    <w:rPr>
      <w:rFonts w:ascii="Franklin Gothic Book" w:eastAsia="MS Mincho" w:hAnsi="Franklin Gothic Book" w:cs="Calibri"/>
      <w:color w:val="342568"/>
      <w:sz w:val="28"/>
      <w:szCs w:val="28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D90D04"/>
    <w:rPr>
      <w:rFonts w:ascii="Franklin Gothic Book" w:eastAsia="MS Mincho" w:hAnsi="Franklin Gothic Book" w:cs="Calibri"/>
      <w:color w:val="342568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D04"/>
    <w:rPr>
      <w:rFonts w:asciiTheme="majorHAnsi" w:eastAsiaTheme="majorEastAsia" w:hAnsiTheme="majorHAnsi" w:cstheme="majorBidi"/>
      <w:b/>
      <w:bCs/>
      <w:color w:val="4F81BD" w:themeColor="accent1"/>
      <w:lang w:eastAsia="en-AU"/>
    </w:rPr>
  </w:style>
  <w:style w:type="table" w:styleId="LightGrid-Accent1">
    <w:name w:val="Light Grid Accent 1"/>
    <w:basedOn w:val="TableNormal"/>
    <w:uiPriority w:val="62"/>
    <w:rsid w:val="00D90D04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72"/>
    <w:qFormat/>
    <w:rsid w:val="00D90D0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90D04"/>
    <w:rPr>
      <w:b/>
      <w:bCs/>
    </w:rPr>
  </w:style>
  <w:style w:type="paragraph" w:styleId="NoSpacing">
    <w:name w:val="No Spacing"/>
    <w:uiPriority w:val="1"/>
    <w:qFormat/>
    <w:rsid w:val="00D90D04"/>
    <w:rPr>
      <w:rFonts w:ascii="Times New Roman" w:eastAsia="Times New Roman" w:hAnsi="Times New Roman" w:cs="Times New Roman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90D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D04"/>
    <w:rPr>
      <w:rFonts w:ascii="Times New Roman" w:eastAsia="Times New Roman" w:hAnsi="Times New Roman" w:cs="Times New Roman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90D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D04"/>
    <w:rPr>
      <w:rFonts w:ascii="Times New Roman" w:eastAsia="Times New Roman" w:hAnsi="Times New Roman" w:cs="Times New Roman"/>
      <w:lang w:eastAsia="en-AU"/>
    </w:rPr>
  </w:style>
  <w:style w:type="paragraph" w:styleId="Title">
    <w:name w:val="Title"/>
    <w:basedOn w:val="Normal"/>
    <w:link w:val="TitleChar"/>
    <w:qFormat/>
    <w:rsid w:val="00D90D04"/>
    <w:pPr>
      <w:jc w:val="center"/>
    </w:pPr>
    <w:rPr>
      <w:b/>
      <w:bCs/>
      <w:color w:val="0000FF"/>
      <w:lang w:val="en-US" w:eastAsia="en-US"/>
    </w:rPr>
  </w:style>
  <w:style w:type="character" w:customStyle="1" w:styleId="TitleChar">
    <w:name w:val="Title Char"/>
    <w:basedOn w:val="DefaultParagraphFont"/>
    <w:link w:val="Title"/>
    <w:rsid w:val="00D90D04"/>
    <w:rPr>
      <w:rFonts w:ascii="Times New Roman" w:eastAsia="Times New Roman" w:hAnsi="Times New Roman" w:cs="Times New Roman"/>
      <w:b/>
      <w:bCs/>
      <w:color w:val="0000FF"/>
      <w:lang w:val="en-US"/>
    </w:rPr>
  </w:style>
  <w:style w:type="paragraph" w:styleId="ListBullet">
    <w:name w:val="List Bullet"/>
    <w:basedOn w:val="Normal"/>
    <w:uiPriority w:val="99"/>
    <w:unhideWhenUsed/>
    <w:qFormat/>
    <w:rsid w:val="00727111"/>
    <w:pPr>
      <w:numPr>
        <w:numId w:val="1"/>
      </w:numPr>
      <w:spacing w:after="120" w:line="264" w:lineRule="auto"/>
      <w:contextualSpacing/>
    </w:pPr>
    <w:rPr>
      <w:rFonts w:ascii="Calibri" w:eastAsiaTheme="minorEastAsia" w:hAnsi="Calibri" w:cstheme="minorBidi"/>
      <w:sz w:val="22"/>
      <w:szCs w:val="22"/>
      <w:lang w:eastAsia="en-US"/>
    </w:rPr>
  </w:style>
  <w:style w:type="paragraph" w:styleId="ListBullet2">
    <w:name w:val="List Bullet 2"/>
    <w:basedOn w:val="Normal"/>
    <w:uiPriority w:val="99"/>
    <w:unhideWhenUsed/>
    <w:rsid w:val="00727111"/>
    <w:pPr>
      <w:numPr>
        <w:ilvl w:val="1"/>
        <w:numId w:val="1"/>
      </w:numPr>
      <w:spacing w:after="120" w:line="264" w:lineRule="auto"/>
      <w:contextualSpacing/>
    </w:pPr>
    <w:rPr>
      <w:rFonts w:ascii="Calibri" w:eastAsiaTheme="minorEastAsia" w:hAnsi="Calibri" w:cstheme="minorBidi"/>
      <w:sz w:val="22"/>
      <w:szCs w:val="22"/>
      <w:lang w:eastAsia="en-US"/>
    </w:rPr>
  </w:style>
  <w:style w:type="numbering" w:customStyle="1" w:styleId="ListBullets">
    <w:name w:val="ListBullets"/>
    <w:uiPriority w:val="99"/>
    <w:rsid w:val="00727111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unhideWhenUsed/>
    <w:rsid w:val="00727111"/>
    <w:pPr>
      <w:numPr>
        <w:ilvl w:val="2"/>
        <w:numId w:val="1"/>
      </w:numPr>
      <w:spacing w:after="120" w:line="264" w:lineRule="auto"/>
      <w:contextualSpacing/>
    </w:pPr>
    <w:rPr>
      <w:rFonts w:ascii="Calibri" w:eastAsiaTheme="minorEastAsia" w:hAnsi="Calibri" w:cstheme="minorBidi"/>
      <w:sz w:val="22"/>
      <w:szCs w:val="22"/>
      <w:lang w:eastAsia="en-US"/>
    </w:rPr>
  </w:style>
  <w:style w:type="paragraph" w:styleId="List4">
    <w:name w:val="List 4"/>
    <w:basedOn w:val="Normal"/>
    <w:uiPriority w:val="99"/>
    <w:semiHidden/>
    <w:unhideWhenUsed/>
    <w:rsid w:val="00727111"/>
    <w:pPr>
      <w:numPr>
        <w:ilvl w:val="3"/>
        <w:numId w:val="1"/>
      </w:numPr>
      <w:spacing w:after="120" w:line="264" w:lineRule="auto"/>
      <w:contextualSpacing/>
    </w:pPr>
    <w:rPr>
      <w:rFonts w:ascii="Calibri" w:eastAsiaTheme="minorEastAsia" w:hAnsi="Calibri" w:cstheme="minorBidi"/>
      <w:sz w:val="22"/>
      <w:szCs w:val="22"/>
      <w:lang w:eastAsia="en-US"/>
    </w:rPr>
  </w:style>
  <w:style w:type="paragraph" w:styleId="ListBullet5">
    <w:name w:val="List Bullet 5"/>
    <w:basedOn w:val="Normal"/>
    <w:uiPriority w:val="99"/>
    <w:semiHidden/>
    <w:unhideWhenUsed/>
    <w:rsid w:val="00727111"/>
    <w:pPr>
      <w:numPr>
        <w:ilvl w:val="4"/>
        <w:numId w:val="1"/>
      </w:numPr>
      <w:spacing w:after="120" w:line="264" w:lineRule="auto"/>
      <w:contextualSpacing/>
    </w:pPr>
    <w:rPr>
      <w:rFonts w:ascii="Calibri" w:eastAsiaTheme="minorEastAsia" w:hAnsi="Calibri" w:cstheme="minorBidi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27111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ListItem">
    <w:name w:val="List Item"/>
    <w:basedOn w:val="Normal"/>
    <w:link w:val="ListItemChar"/>
    <w:qFormat/>
    <w:rsid w:val="00727111"/>
    <w:pPr>
      <w:numPr>
        <w:numId w:val="2"/>
      </w:numPr>
      <w:spacing w:before="120" w:after="120" w:line="276" w:lineRule="auto"/>
    </w:pPr>
    <w:rPr>
      <w:rFonts w:ascii="Arial" w:eastAsiaTheme="minorHAnsi" w:hAnsi="Arial" w:cs="Arial"/>
      <w:iCs/>
      <w:color w:val="595959" w:themeColor="text1" w:themeTint="A6"/>
      <w:sz w:val="22"/>
      <w:szCs w:val="22"/>
    </w:rPr>
  </w:style>
  <w:style w:type="character" w:customStyle="1" w:styleId="ListItemChar">
    <w:name w:val="List Item Char"/>
    <w:basedOn w:val="DefaultParagraphFont"/>
    <w:link w:val="ListItem"/>
    <w:rsid w:val="00727111"/>
    <w:rPr>
      <w:rFonts w:ascii="Arial" w:eastAsiaTheme="minorHAnsi" w:hAnsi="Arial" w:cs="Arial"/>
      <w:iCs/>
      <w:color w:val="595959" w:themeColor="text1" w:themeTint="A6"/>
      <w:sz w:val="22"/>
      <w:szCs w:val="22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675EBA"/>
    <w:pPr>
      <w:spacing w:before="100" w:beforeAutospacing="1" w:after="100" w:afterAutospacing="1"/>
    </w:pPr>
    <w:rPr>
      <w:rFonts w:eastAsiaTheme="minorEastAsia"/>
    </w:rPr>
  </w:style>
  <w:style w:type="paragraph" w:customStyle="1" w:styleId="Heading3Description">
    <w:name w:val="Heading 3 Description"/>
    <w:basedOn w:val="Normal"/>
    <w:qFormat/>
    <w:rsid w:val="00211AE7"/>
    <w:pPr>
      <w:spacing w:before="240" w:after="60" w:line="264" w:lineRule="auto"/>
    </w:pPr>
    <w:rPr>
      <w:rFonts w:ascii="Calibri" w:hAnsi="Calibri"/>
      <w:b/>
      <w:color w:val="595959"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6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647"/>
    <w:rPr>
      <w:rFonts w:ascii="Segoe UI" w:eastAsia="Times New Roman" w:hAnsi="Segoe UI" w:cs="Segoe UI"/>
      <w:sz w:val="18"/>
      <w:szCs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045CF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C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5CF7"/>
    <w:rPr>
      <w:color w:val="800080" w:themeColor="followedHyperlink"/>
      <w:u w:val="single"/>
    </w:rPr>
  </w:style>
  <w:style w:type="paragraph" w:customStyle="1" w:styleId="Default">
    <w:name w:val="Default"/>
    <w:rsid w:val="0034339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018EE-A3CC-464F-B702-AE4776F3B4D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Courtney Saffron</dc:creator>
  <cp:lastModifiedBy>MEEL Leena</cp:lastModifiedBy>
  <cp:revision>32</cp:revision>
  <cp:lastPrinted>2021-01-17T01:52:00Z</cp:lastPrinted>
  <dcterms:created xsi:type="dcterms:W3CDTF">2023-12-06T06:27:00Z</dcterms:created>
  <dcterms:modified xsi:type="dcterms:W3CDTF">2024-07-03T13:20:00Z</dcterms:modified>
</cp:coreProperties>
</file>